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6FF1" w14:textId="2589DA4E" w:rsidR="0015716F" w:rsidRPr="008D547E" w:rsidRDefault="00F35337" w:rsidP="00F35337">
      <w:pPr>
        <w:jc w:val="center"/>
        <w:rPr>
          <w:rFonts w:ascii="NTPreCursivefk" w:hAnsi="NTPreCursivefk"/>
          <w:b/>
          <w:sz w:val="28"/>
          <w:szCs w:val="24"/>
          <w:u w:val="single"/>
        </w:rPr>
      </w:pPr>
      <w:r w:rsidRPr="008D547E">
        <w:rPr>
          <w:rFonts w:ascii="NTPreCursivefk" w:hAnsi="NTPreCursivefk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 wp14:anchorId="72474794" wp14:editId="3391EAE2">
            <wp:simplePos x="0" y="0"/>
            <wp:positionH relativeFrom="column">
              <wp:posOffset>9352990</wp:posOffset>
            </wp:positionH>
            <wp:positionV relativeFrom="paragraph">
              <wp:posOffset>-255904</wp:posOffset>
            </wp:positionV>
            <wp:extent cx="542290" cy="542290"/>
            <wp:effectExtent l="0" t="0" r="0" b="0"/>
            <wp:wrapTight wrapText="bothSides">
              <wp:wrapPolygon edited="0">
                <wp:start x="0" y="0"/>
                <wp:lineTo x="0" y="20487"/>
                <wp:lineTo x="20487" y="20487"/>
                <wp:lineTo x="20487" y="0"/>
                <wp:lineTo x="0" y="0"/>
              </wp:wrapPolygon>
            </wp:wrapTight>
            <wp:docPr id="3" name="Picture 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47E">
        <w:rPr>
          <w:rFonts w:ascii="NTPreCursivefk" w:hAnsi="NTPreCursivefk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7FECAC26" wp14:editId="35953C05">
            <wp:simplePos x="0" y="0"/>
            <wp:positionH relativeFrom="column">
              <wp:posOffset>-62230</wp:posOffset>
            </wp:positionH>
            <wp:positionV relativeFrom="paragraph">
              <wp:posOffset>-255905</wp:posOffset>
            </wp:positionV>
            <wp:extent cx="542290" cy="542290"/>
            <wp:effectExtent l="0" t="0" r="0" b="0"/>
            <wp:wrapTight wrapText="bothSides">
              <wp:wrapPolygon edited="0">
                <wp:start x="0" y="0"/>
                <wp:lineTo x="0" y="20487"/>
                <wp:lineTo x="20487" y="20487"/>
                <wp:lineTo x="20487" y="0"/>
                <wp:lineTo x="0" y="0"/>
              </wp:wrapPolygon>
            </wp:wrapTight>
            <wp:docPr id="2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47E">
        <w:rPr>
          <w:rFonts w:ascii="NTPreCursivefk" w:hAnsi="NTPreCursivefk"/>
          <w:b/>
          <w:sz w:val="28"/>
          <w:szCs w:val="24"/>
          <w:u w:val="single"/>
        </w:rPr>
        <w:t>St James Sports Premium Funding 20</w:t>
      </w:r>
      <w:r w:rsidR="00E969CA">
        <w:rPr>
          <w:rFonts w:ascii="NTPreCursivefk" w:hAnsi="NTPreCursivefk"/>
          <w:b/>
          <w:sz w:val="28"/>
          <w:szCs w:val="24"/>
          <w:u w:val="single"/>
        </w:rPr>
        <w:t>2</w:t>
      </w:r>
      <w:r w:rsidR="008B48A1">
        <w:rPr>
          <w:rFonts w:ascii="NTPreCursivefk" w:hAnsi="NTPreCursivefk"/>
          <w:b/>
          <w:sz w:val="28"/>
          <w:szCs w:val="24"/>
          <w:u w:val="single"/>
        </w:rPr>
        <w:t>5</w:t>
      </w:r>
      <w:r w:rsidR="00555454">
        <w:rPr>
          <w:rFonts w:ascii="NTPreCursivefk" w:hAnsi="NTPreCursivefk"/>
          <w:b/>
          <w:sz w:val="28"/>
          <w:szCs w:val="24"/>
          <w:u w:val="single"/>
        </w:rPr>
        <w:t>/</w:t>
      </w:r>
      <w:r w:rsidR="00E969CA">
        <w:rPr>
          <w:rFonts w:ascii="NTPreCursivefk" w:hAnsi="NTPreCursivefk"/>
          <w:b/>
          <w:sz w:val="28"/>
          <w:szCs w:val="24"/>
          <w:u w:val="single"/>
        </w:rPr>
        <w:t>2</w:t>
      </w:r>
      <w:r w:rsidR="008B48A1">
        <w:rPr>
          <w:rFonts w:ascii="NTPreCursivefk" w:hAnsi="NTPreCursivefk"/>
          <w:b/>
          <w:sz w:val="28"/>
          <w:szCs w:val="24"/>
          <w:u w:val="single"/>
        </w:rPr>
        <w:t>6</w:t>
      </w:r>
    </w:p>
    <w:p w14:paraId="2343715B" w14:textId="77777777" w:rsidR="00F35337" w:rsidRPr="008D547E" w:rsidRDefault="00F35337" w:rsidP="00F35337">
      <w:pPr>
        <w:rPr>
          <w:rFonts w:ascii="NTPreCursivefk" w:hAnsi="NTPreCursivefk"/>
          <w:b/>
          <w:sz w:val="24"/>
          <w:u w:val="single"/>
        </w:rPr>
      </w:pPr>
    </w:p>
    <w:p w14:paraId="6D606CD3" w14:textId="732112F5" w:rsidR="00F35337" w:rsidRPr="00273508" w:rsidRDefault="00F35337" w:rsidP="00F35337">
      <w:pPr>
        <w:rPr>
          <w:rFonts w:ascii="NTPreCursivefk" w:hAnsi="NTPreCursivefk"/>
          <w:sz w:val="24"/>
          <w:szCs w:val="24"/>
        </w:rPr>
      </w:pPr>
      <w:r w:rsidRPr="00273508">
        <w:rPr>
          <w:rFonts w:ascii="NTPreCursivefk" w:hAnsi="NTPreCursivefk"/>
          <w:sz w:val="24"/>
          <w:szCs w:val="24"/>
        </w:rPr>
        <w:t>As a school we</w:t>
      </w:r>
      <w:r w:rsidR="004D6025">
        <w:rPr>
          <w:rFonts w:ascii="NTPreCursivefk" w:hAnsi="NTPreCursivefk"/>
          <w:sz w:val="24"/>
          <w:szCs w:val="24"/>
        </w:rPr>
        <w:t xml:space="preserve"> will</w:t>
      </w:r>
      <w:r w:rsidRPr="00273508">
        <w:rPr>
          <w:rFonts w:ascii="NTPreCursivefk" w:hAnsi="NTPreCursivefk"/>
          <w:sz w:val="24"/>
          <w:szCs w:val="24"/>
        </w:rPr>
        <w:t xml:space="preserve"> receive </w:t>
      </w:r>
      <w:r w:rsidR="004D6025">
        <w:rPr>
          <w:rFonts w:ascii="NTPreCursivefk" w:hAnsi="NTPreCursivefk"/>
          <w:sz w:val="24"/>
          <w:szCs w:val="24"/>
        </w:rPr>
        <w:t xml:space="preserve">approximately </w:t>
      </w:r>
      <w:r w:rsidRPr="00273508">
        <w:rPr>
          <w:rFonts w:ascii="NTPreCursivefk" w:hAnsi="NTPreCursivefk"/>
          <w:sz w:val="24"/>
          <w:szCs w:val="24"/>
        </w:rPr>
        <w:t>£</w:t>
      </w:r>
      <w:r w:rsidR="00555454">
        <w:rPr>
          <w:rFonts w:ascii="NTPreCursivefk" w:hAnsi="NTPreCursivefk"/>
          <w:sz w:val="24"/>
          <w:szCs w:val="24"/>
        </w:rPr>
        <w:t>19,</w:t>
      </w:r>
      <w:r w:rsidR="00C26261">
        <w:rPr>
          <w:rFonts w:ascii="NTPreCursivefk" w:hAnsi="NTPreCursivefk"/>
          <w:sz w:val="24"/>
          <w:szCs w:val="24"/>
        </w:rPr>
        <w:t>5</w:t>
      </w:r>
      <w:r w:rsidR="00254E5A">
        <w:rPr>
          <w:rFonts w:ascii="NTPreCursivefk" w:hAnsi="NTPreCursivefk"/>
          <w:sz w:val="24"/>
          <w:szCs w:val="24"/>
        </w:rPr>
        <w:t>80</w:t>
      </w:r>
      <w:r w:rsidRPr="00273508">
        <w:rPr>
          <w:rFonts w:ascii="NTPreCursivefk" w:hAnsi="NTPreCursivefk"/>
          <w:sz w:val="24"/>
          <w:szCs w:val="24"/>
        </w:rPr>
        <w:t xml:space="preserve"> to help support the delivery of a </w:t>
      </w:r>
      <w:r w:rsidR="00427559" w:rsidRPr="00273508">
        <w:rPr>
          <w:rFonts w:ascii="NTPreCursivefk" w:hAnsi="NTPreCursivefk"/>
          <w:sz w:val="24"/>
          <w:szCs w:val="24"/>
        </w:rPr>
        <w:t>high-quality</w:t>
      </w:r>
      <w:r w:rsidRPr="00273508">
        <w:rPr>
          <w:rFonts w:ascii="NTPreCursivefk" w:hAnsi="NTPreCursivefk"/>
          <w:sz w:val="24"/>
          <w:szCs w:val="24"/>
        </w:rPr>
        <w:t xml:space="preserve"> PE curriculum</w:t>
      </w:r>
      <w:r w:rsidR="00273508" w:rsidRPr="00273508">
        <w:rPr>
          <w:rFonts w:ascii="NTPreCursivefk" w:hAnsi="NTPreCursivefk"/>
          <w:sz w:val="24"/>
          <w:szCs w:val="24"/>
        </w:rPr>
        <w:t xml:space="preserve"> and make </w:t>
      </w:r>
      <w:r w:rsidR="00273508" w:rsidRPr="00273508">
        <w:rPr>
          <w:rFonts w:ascii="NTPreCursivefk" w:hAnsi="NTPreCursivefk" w:cs="Calibri"/>
          <w:color w:val="000000"/>
          <w:sz w:val="24"/>
          <w:szCs w:val="24"/>
        </w:rPr>
        <w:t>additional and sustainable improvements to the quality of PE and sport offered</w:t>
      </w:r>
      <w:r w:rsidRPr="00273508">
        <w:rPr>
          <w:rFonts w:ascii="NTPreCursivefk" w:hAnsi="NTPreCursivefk"/>
          <w:sz w:val="24"/>
          <w:szCs w:val="24"/>
        </w:rPr>
        <w:t>. Here is a breakdown of expenditure:</w:t>
      </w:r>
    </w:p>
    <w:p w14:paraId="273BC068" w14:textId="77777777" w:rsidR="00F35337" w:rsidRPr="008D547E" w:rsidRDefault="00F35337" w:rsidP="00F35337">
      <w:pPr>
        <w:rPr>
          <w:rFonts w:ascii="NTPreCursivefk" w:hAnsi="NTPreCursivefk"/>
          <w:b/>
          <w:sz w:val="24"/>
          <w:u w:val="single"/>
        </w:rPr>
      </w:pPr>
    </w:p>
    <w:tbl>
      <w:tblPr>
        <w:tblStyle w:val="LightShading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7"/>
        <w:gridCol w:w="2327"/>
        <w:gridCol w:w="2156"/>
        <w:gridCol w:w="1559"/>
      </w:tblGrid>
      <w:tr w:rsidR="0068407A" w:rsidRPr="008D547E" w14:paraId="3897D284" w14:textId="77777777" w:rsidTr="00391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14:paraId="3A512308" w14:textId="77777777" w:rsidR="00F35337" w:rsidRPr="008D547E" w:rsidRDefault="0068407A" w:rsidP="0068407A">
            <w:pPr>
              <w:rPr>
                <w:rFonts w:ascii="NTPreCursivefk" w:hAnsi="NTPreCursivefk"/>
                <w:color w:val="auto"/>
                <w:sz w:val="24"/>
              </w:rPr>
            </w:pPr>
            <w:r w:rsidRPr="008D547E">
              <w:rPr>
                <w:rFonts w:ascii="NTPreCursivefk" w:hAnsi="NTPreCursivefk"/>
                <w:color w:val="auto"/>
                <w:sz w:val="24"/>
              </w:rPr>
              <w:t>Key objectives and anticipated benefits</w:t>
            </w:r>
          </w:p>
        </w:tc>
        <w:tc>
          <w:tcPr>
            <w:tcW w:w="23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14:paraId="55B9CE29" w14:textId="77777777" w:rsidR="00F35337" w:rsidRPr="008D547E" w:rsidRDefault="0068407A" w:rsidP="00F3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 w:rsidRPr="008D547E">
              <w:rPr>
                <w:rFonts w:ascii="NTPreCursivefk" w:hAnsi="NTPreCursivefk"/>
                <w:color w:val="auto"/>
                <w:sz w:val="24"/>
              </w:rPr>
              <w:t>Specific year group/key groups to be targeted</w:t>
            </w:r>
          </w:p>
        </w:tc>
        <w:tc>
          <w:tcPr>
            <w:tcW w:w="2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14:paraId="5426D615" w14:textId="77777777" w:rsidR="00F35337" w:rsidRPr="008D547E" w:rsidRDefault="0068407A" w:rsidP="00F3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 w:rsidRPr="008D547E">
              <w:rPr>
                <w:rFonts w:ascii="NTPreCursivefk" w:hAnsi="NTPreCursivefk"/>
                <w:color w:val="auto"/>
                <w:sz w:val="24"/>
              </w:rPr>
              <w:t>Proposed outside agencies/</w:t>
            </w:r>
            <w:r w:rsidR="008D7886">
              <w:rPr>
                <w:rFonts w:ascii="NTPreCursivefk" w:hAnsi="NTPreCursivefk"/>
                <w:color w:val="auto"/>
                <w:sz w:val="24"/>
              </w:rPr>
              <w:t xml:space="preserve"> </w:t>
            </w:r>
            <w:r w:rsidRPr="008D547E">
              <w:rPr>
                <w:rFonts w:ascii="NTPreCursivefk" w:hAnsi="NTPreCursivefk"/>
                <w:color w:val="auto"/>
                <w:sz w:val="24"/>
              </w:rPr>
              <w:t>companies involved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9594" w:themeFill="accent2" w:themeFillTint="99"/>
          </w:tcPr>
          <w:p w14:paraId="70EFBFA3" w14:textId="77777777" w:rsidR="00F35337" w:rsidRPr="008D547E" w:rsidRDefault="00B55866" w:rsidP="00F35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 xml:space="preserve">Anticipated </w:t>
            </w:r>
            <w:r w:rsidR="0068407A" w:rsidRPr="008D547E">
              <w:rPr>
                <w:rFonts w:ascii="NTPreCursivefk" w:hAnsi="NTPreCursivefk"/>
                <w:color w:val="auto"/>
                <w:sz w:val="24"/>
              </w:rPr>
              <w:t>Cost</w:t>
            </w:r>
          </w:p>
        </w:tc>
      </w:tr>
      <w:tr w:rsidR="0068407A" w:rsidRPr="008D547E" w14:paraId="2C7BEC1C" w14:textId="77777777" w:rsidTr="00391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  <w:tcBorders>
              <w:left w:val="none" w:sz="0" w:space="0" w:color="auto"/>
              <w:right w:val="none" w:sz="0" w:space="0" w:color="auto"/>
            </w:tcBorders>
          </w:tcPr>
          <w:p w14:paraId="3373E6FF" w14:textId="77777777" w:rsidR="00555454" w:rsidRDefault="00555454" w:rsidP="005554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Further engage all pupils in regular physical activity – kick-starting healthy active lifestyles </w:t>
            </w:r>
          </w:p>
          <w:p w14:paraId="0071A4B3" w14:textId="77777777" w:rsidR="00555454" w:rsidRDefault="00555454" w:rsidP="00555454">
            <w:pPr>
              <w:pStyle w:val="Default"/>
              <w:rPr>
                <w:sz w:val="23"/>
                <w:szCs w:val="23"/>
              </w:rPr>
            </w:pPr>
          </w:p>
          <w:p w14:paraId="0570D3F5" w14:textId="77777777" w:rsidR="005E109B" w:rsidRDefault="005E109B" w:rsidP="004664C2">
            <w:pPr>
              <w:pStyle w:val="Default"/>
              <w:rPr>
                <w:rFonts w:cs="Wingdings"/>
                <w:b w:val="0"/>
                <w:sz w:val="23"/>
                <w:szCs w:val="23"/>
              </w:rPr>
            </w:pPr>
          </w:p>
          <w:p w14:paraId="4D7FC7DD" w14:textId="408A3A62" w:rsidR="001B6FAC" w:rsidRDefault="001B6FAC" w:rsidP="001B6FAC">
            <w:pPr>
              <w:pStyle w:val="Default"/>
              <w:rPr>
                <w:rFonts w:cs="Wingdings"/>
                <w:b w:val="0"/>
                <w:sz w:val="23"/>
                <w:szCs w:val="23"/>
              </w:rPr>
            </w:pPr>
            <w:r>
              <w:rPr>
                <w:rFonts w:ascii="Wingdings" w:hAnsi="Wingdings" w:cs="Wingdings"/>
                <w:b w:val="0"/>
                <w:sz w:val="23"/>
                <w:szCs w:val="23"/>
              </w:rPr>
              <w:t></w:t>
            </w:r>
            <w:r>
              <w:rPr>
                <w:rFonts w:ascii="Wingdings" w:hAnsi="Wingdings" w:cs="Wingdings"/>
                <w:b w:val="0"/>
                <w:sz w:val="23"/>
                <w:szCs w:val="23"/>
              </w:rPr>
              <w:t></w:t>
            </w:r>
            <w:r w:rsidRPr="001B6FAC">
              <w:rPr>
                <w:rFonts w:cs="Wingdings"/>
                <w:b w:val="0"/>
                <w:sz w:val="23"/>
                <w:szCs w:val="23"/>
              </w:rPr>
              <w:t>To encourage children to pa</w:t>
            </w:r>
            <w:r>
              <w:rPr>
                <w:rFonts w:cs="Wingdings"/>
                <w:b w:val="0"/>
                <w:sz w:val="23"/>
                <w:szCs w:val="23"/>
              </w:rPr>
              <w:t xml:space="preserve">rticipate in after school clubs we will contribute a set amount of money aside to reduce the cost of after school sports clubs. </w:t>
            </w:r>
            <w:r w:rsidR="00D61022">
              <w:rPr>
                <w:rFonts w:cs="Wingdings"/>
                <w:b w:val="0"/>
                <w:sz w:val="23"/>
                <w:szCs w:val="23"/>
              </w:rPr>
              <w:t>In addition to this we will offer at least one club per week free</w:t>
            </w:r>
            <w:r w:rsidR="006A6AE1">
              <w:rPr>
                <w:rFonts w:cs="Wingdings"/>
                <w:b w:val="0"/>
                <w:sz w:val="23"/>
                <w:szCs w:val="23"/>
              </w:rPr>
              <w:t>.</w:t>
            </w:r>
          </w:p>
          <w:p w14:paraId="3200100A" w14:textId="2755CBF2" w:rsidR="00926FEA" w:rsidRDefault="00926FEA" w:rsidP="001B6FAC">
            <w:pPr>
              <w:pStyle w:val="Default"/>
              <w:rPr>
                <w:rFonts w:cs="Wingdings"/>
                <w:b w:val="0"/>
                <w:sz w:val="23"/>
                <w:szCs w:val="23"/>
              </w:rPr>
            </w:pPr>
          </w:p>
          <w:p w14:paraId="22988F3E" w14:textId="77777777" w:rsidR="00926FEA" w:rsidRDefault="00926FEA" w:rsidP="0062090F">
            <w:pPr>
              <w:pStyle w:val="Default"/>
              <w:rPr>
                <w:bCs w:val="0"/>
                <w:color w:val="auto"/>
              </w:rPr>
            </w:pPr>
          </w:p>
          <w:p w14:paraId="3657EDCA" w14:textId="77777777" w:rsidR="00264339" w:rsidRPr="00264339" w:rsidRDefault="00264339" w:rsidP="00264339"/>
          <w:p w14:paraId="44CF5D3F" w14:textId="77777777" w:rsidR="00264339" w:rsidRDefault="00264339" w:rsidP="00264339">
            <w:pPr>
              <w:rPr>
                <w:rFonts w:ascii="NTPreCursivefk" w:hAnsi="NTPreCursivefk" w:cs="NTPreCursivefk"/>
                <w:bCs w:val="0"/>
                <w:color w:val="auto"/>
                <w:sz w:val="24"/>
                <w:szCs w:val="24"/>
              </w:rPr>
            </w:pPr>
          </w:p>
          <w:p w14:paraId="4EA27F7A" w14:textId="6239112D" w:rsidR="00264339" w:rsidRPr="00264339" w:rsidRDefault="00264339" w:rsidP="00264339">
            <w:pPr>
              <w:tabs>
                <w:tab w:val="left" w:pos="6065"/>
              </w:tabs>
            </w:pPr>
            <w:r>
              <w:tab/>
            </w:r>
          </w:p>
        </w:tc>
        <w:tc>
          <w:tcPr>
            <w:tcW w:w="2327" w:type="dxa"/>
            <w:tcBorders>
              <w:left w:val="none" w:sz="0" w:space="0" w:color="auto"/>
              <w:right w:val="none" w:sz="0" w:space="0" w:color="auto"/>
            </w:tcBorders>
          </w:tcPr>
          <w:p w14:paraId="4B014FF3" w14:textId="77777777" w:rsidR="00555454" w:rsidRDefault="00555454" w:rsidP="005554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47DA6D05" w14:textId="77777777" w:rsidR="005E109B" w:rsidRDefault="005E109B" w:rsidP="005554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56C13DD9" w14:textId="77777777" w:rsidR="005E109B" w:rsidRDefault="005E109B" w:rsidP="005554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5D1D2F7D" w14:textId="77777777" w:rsidR="00555454" w:rsidRDefault="00555454" w:rsidP="005554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KS1/KS2 </w:t>
            </w:r>
          </w:p>
          <w:p w14:paraId="43B3C5B2" w14:textId="77777777" w:rsidR="00555454" w:rsidRDefault="00555454" w:rsidP="005554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039D0AF8" w14:textId="77777777" w:rsidR="00F35337" w:rsidRPr="008D547E" w:rsidRDefault="00F35337" w:rsidP="004D602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56" w:type="dxa"/>
            <w:tcBorders>
              <w:left w:val="none" w:sz="0" w:space="0" w:color="auto"/>
              <w:right w:val="none" w:sz="0" w:space="0" w:color="auto"/>
            </w:tcBorders>
          </w:tcPr>
          <w:p w14:paraId="3ABA6E7D" w14:textId="77777777" w:rsidR="00555454" w:rsidRDefault="00555454" w:rsidP="005554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358689DC" w14:textId="77777777" w:rsidR="005E109B" w:rsidRDefault="005E109B" w:rsidP="005554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30D70990" w14:textId="77777777" w:rsidR="004571D4" w:rsidRDefault="004571D4" w:rsidP="005554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700EFA49" w14:textId="22646899" w:rsidR="0023530C" w:rsidRDefault="001B6FAC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--</w:t>
            </w:r>
          </w:p>
          <w:p w14:paraId="09A4AFFE" w14:textId="77777777" w:rsidR="00F454B6" w:rsidRDefault="00F454B6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0E00654A" w14:textId="77777777" w:rsidR="00F454B6" w:rsidRDefault="00F454B6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1EC0A86A" w14:textId="588F3ABD" w:rsidR="00F454B6" w:rsidRPr="008D547E" w:rsidRDefault="00F454B6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14:paraId="6009B4AF" w14:textId="77777777" w:rsidR="00F35337" w:rsidRDefault="00F35337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27D11EF6" w14:textId="77777777" w:rsidR="00B55866" w:rsidRDefault="00B55866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27380DF3" w14:textId="7C5D1EC1" w:rsidR="00F454B6" w:rsidRPr="008D547E" w:rsidRDefault="00E62674" w:rsidP="00E62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£</w:t>
            </w:r>
            <w:r w:rsidR="00D61022">
              <w:rPr>
                <w:rFonts w:ascii="NTPreCursivefk" w:hAnsi="NTPreCursivefk"/>
                <w:color w:val="auto"/>
                <w:sz w:val="24"/>
              </w:rPr>
              <w:t>10</w:t>
            </w:r>
            <w:r w:rsidR="005A44B8">
              <w:rPr>
                <w:rFonts w:ascii="NTPreCursivefk" w:hAnsi="NTPreCursivefk"/>
                <w:color w:val="auto"/>
                <w:sz w:val="24"/>
              </w:rPr>
              <w:t>000</w:t>
            </w:r>
            <w:r w:rsidR="001B6FAC">
              <w:rPr>
                <w:rFonts w:ascii="NTPreCursivefk" w:hAnsi="NTPreCursivefk"/>
                <w:color w:val="auto"/>
                <w:sz w:val="24"/>
              </w:rPr>
              <w:br/>
              <w:t>Equates to £</w:t>
            </w:r>
            <w:r w:rsidR="00D61022">
              <w:rPr>
                <w:rFonts w:ascii="NTPreCursivefk" w:hAnsi="NTPreCursivefk"/>
                <w:color w:val="auto"/>
                <w:sz w:val="24"/>
              </w:rPr>
              <w:t>52</w:t>
            </w:r>
            <w:r w:rsidR="004E50D6">
              <w:rPr>
                <w:rFonts w:ascii="NTPreCursivefk" w:hAnsi="NTPreCursivefk"/>
                <w:color w:val="auto"/>
                <w:sz w:val="24"/>
              </w:rPr>
              <w:t>.</w:t>
            </w:r>
            <w:r w:rsidR="00D61022">
              <w:rPr>
                <w:rFonts w:ascii="NTPreCursivefk" w:hAnsi="NTPreCursivefk"/>
                <w:color w:val="auto"/>
                <w:sz w:val="24"/>
              </w:rPr>
              <w:t>63</w:t>
            </w:r>
            <w:r w:rsidR="001B6FAC">
              <w:rPr>
                <w:rFonts w:ascii="NTPreCursivefk" w:hAnsi="NTPreCursivefk"/>
                <w:color w:val="auto"/>
                <w:sz w:val="24"/>
              </w:rPr>
              <w:t xml:space="preserve"> per session </w:t>
            </w:r>
            <w:r w:rsidR="004D6025">
              <w:rPr>
                <w:rFonts w:ascii="NTPreCursivefk" w:hAnsi="NTPreCursivefk"/>
                <w:color w:val="auto"/>
                <w:sz w:val="24"/>
              </w:rPr>
              <w:t>subsidiary</w:t>
            </w:r>
            <w:r w:rsidR="00AE3B26">
              <w:rPr>
                <w:rFonts w:ascii="NTPreCursivefk" w:hAnsi="NTPreCursivefk"/>
                <w:color w:val="auto"/>
                <w:sz w:val="24"/>
              </w:rPr>
              <w:t>.</w:t>
            </w:r>
          </w:p>
        </w:tc>
      </w:tr>
      <w:tr w:rsidR="0068407A" w:rsidRPr="008D547E" w14:paraId="34C09AFF" w14:textId="77777777" w:rsidTr="00391C54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</w:tcPr>
          <w:p w14:paraId="291DB6EE" w14:textId="77777777" w:rsidR="00555454" w:rsidRDefault="00555454" w:rsidP="005554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Increase the profile of PE and sport being raised across the school as a tool for whole school improvement </w:t>
            </w:r>
          </w:p>
          <w:p w14:paraId="0FC0DDE4" w14:textId="04DEACB7" w:rsidR="00F06F7C" w:rsidRDefault="00F06F7C" w:rsidP="000C6BEE">
            <w:pPr>
              <w:pStyle w:val="Default"/>
              <w:rPr>
                <w:b w:val="0"/>
                <w:sz w:val="23"/>
                <w:szCs w:val="23"/>
              </w:rPr>
            </w:pPr>
          </w:p>
          <w:p w14:paraId="750D2700" w14:textId="425FC6D7" w:rsidR="008E3CEA" w:rsidRPr="002713B4" w:rsidRDefault="00EC4178" w:rsidP="008E3CEA">
            <w:pPr>
              <w:pStyle w:val="Default"/>
              <w:numPr>
                <w:ilvl w:val="0"/>
                <w:numId w:val="2"/>
              </w:numPr>
              <w:ind w:left="313"/>
              <w:rPr>
                <w:rFonts w:ascii="Wingdings" w:hAnsi="Wingdings" w:cs="Wingdings"/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Increase the activity of children during lunch times by providing structures PE sessions involving competition and a range of ‘normal’ sports and new ‘unusual’ sports.</w:t>
            </w:r>
          </w:p>
          <w:p w14:paraId="29A4B4D5" w14:textId="77777777" w:rsidR="002713B4" w:rsidRPr="00745326" w:rsidRDefault="002713B4" w:rsidP="002713B4">
            <w:pPr>
              <w:pStyle w:val="Default"/>
              <w:ind w:left="313"/>
              <w:rPr>
                <w:rFonts w:ascii="Wingdings" w:hAnsi="Wingdings" w:cs="Wingdings"/>
                <w:b w:val="0"/>
                <w:sz w:val="23"/>
                <w:szCs w:val="23"/>
              </w:rPr>
            </w:pPr>
          </w:p>
          <w:p w14:paraId="7B6DBAC1" w14:textId="38C63B54" w:rsidR="00745326" w:rsidRPr="00C14508" w:rsidRDefault="00745326" w:rsidP="008E3CEA">
            <w:pPr>
              <w:pStyle w:val="Default"/>
              <w:numPr>
                <w:ilvl w:val="0"/>
                <w:numId w:val="2"/>
              </w:numPr>
              <w:ind w:left="313"/>
              <w:rPr>
                <w:rFonts w:ascii="Wingdings" w:hAnsi="Wingdings" w:cs="Wingdings"/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Purchase equipment to deliver forest school sessions</w:t>
            </w:r>
            <w:r w:rsidR="002713B4">
              <w:rPr>
                <w:b w:val="0"/>
                <w:sz w:val="23"/>
                <w:szCs w:val="23"/>
              </w:rPr>
              <w:t xml:space="preserve"> in curriculum time and after school clubs. </w:t>
            </w:r>
          </w:p>
          <w:p w14:paraId="4D6A34FF" w14:textId="41461EFC" w:rsidR="007D314A" w:rsidRPr="007D314A" w:rsidRDefault="007D314A" w:rsidP="004D6025">
            <w:pPr>
              <w:pStyle w:val="Default"/>
              <w:rPr>
                <w:rFonts w:cs="Wingdings"/>
                <w:b w:val="0"/>
                <w:sz w:val="23"/>
                <w:szCs w:val="23"/>
              </w:rPr>
            </w:pPr>
          </w:p>
        </w:tc>
        <w:tc>
          <w:tcPr>
            <w:tcW w:w="2327" w:type="dxa"/>
          </w:tcPr>
          <w:p w14:paraId="7E7FECFB" w14:textId="77777777" w:rsidR="00FA2F87" w:rsidRDefault="00FA2F87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6420AF2E" w14:textId="5DA77E3D" w:rsidR="00F06F7C" w:rsidRDefault="00F06F7C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54ED5FB6" w14:textId="77777777" w:rsidR="00353BDC" w:rsidRDefault="00353BDC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EYFS/KS1/KS2</w:t>
            </w:r>
          </w:p>
          <w:p w14:paraId="26A8FAF8" w14:textId="77777777" w:rsidR="00DD6617" w:rsidRDefault="00DD6617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071AE562" w14:textId="77777777" w:rsidR="002713B4" w:rsidRDefault="002713B4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7DBA6DA1" w14:textId="4FD8741E" w:rsidR="002713B4" w:rsidRPr="002713B4" w:rsidRDefault="002713B4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EYFS/KS1/KS2</w:t>
            </w:r>
          </w:p>
        </w:tc>
        <w:tc>
          <w:tcPr>
            <w:tcW w:w="2156" w:type="dxa"/>
          </w:tcPr>
          <w:p w14:paraId="740CA828" w14:textId="77777777" w:rsidR="00FA2F87" w:rsidRDefault="00FA2F87" w:rsidP="00235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069BFCF4" w14:textId="6B7C20AF" w:rsidR="00F06F7C" w:rsidRDefault="00F06F7C" w:rsidP="00235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2943D956" w14:textId="77777777" w:rsidR="00555454" w:rsidRDefault="006417F6" w:rsidP="00235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Sport</w:t>
            </w:r>
            <w:r w:rsidR="00353BDC">
              <w:rPr>
                <w:rFonts w:ascii="NTPreCursivefk" w:hAnsi="NTPreCursivefk"/>
                <w:color w:val="auto"/>
                <w:sz w:val="24"/>
              </w:rPr>
              <w:t>s Coach</w:t>
            </w:r>
          </w:p>
          <w:p w14:paraId="0EC9A893" w14:textId="77777777" w:rsidR="007A12EC" w:rsidRDefault="007A12EC" w:rsidP="00BC3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76E41F74" w14:textId="77777777" w:rsidR="002713B4" w:rsidRDefault="002713B4" w:rsidP="00BC3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397FCE45" w14:textId="5D66EA70" w:rsidR="002713B4" w:rsidRPr="008D547E" w:rsidRDefault="002713B4" w:rsidP="00BC3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--</w:t>
            </w:r>
          </w:p>
        </w:tc>
        <w:tc>
          <w:tcPr>
            <w:tcW w:w="1559" w:type="dxa"/>
          </w:tcPr>
          <w:p w14:paraId="0834E1AD" w14:textId="6D94A47F" w:rsidR="00B548DD" w:rsidRDefault="00B548DD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002AB09B" w14:textId="77777777" w:rsidR="001B6FAC" w:rsidRDefault="001B6FAC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6FC24EC9" w14:textId="5C321EAA" w:rsidR="00F06F7C" w:rsidRDefault="00E62674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£</w:t>
            </w:r>
            <w:r w:rsidR="001D7D86">
              <w:rPr>
                <w:rFonts w:ascii="NTPreCursivefk" w:hAnsi="NTPreCursivefk"/>
                <w:color w:val="auto"/>
                <w:sz w:val="24"/>
              </w:rPr>
              <w:t>5</w:t>
            </w:r>
            <w:r>
              <w:rPr>
                <w:rFonts w:ascii="NTPreCursivefk" w:hAnsi="NTPreCursivefk"/>
                <w:color w:val="auto"/>
                <w:sz w:val="24"/>
              </w:rPr>
              <w:t>0</w:t>
            </w:r>
            <w:r w:rsidR="00F06F7C" w:rsidRPr="00EC4178">
              <w:rPr>
                <w:rFonts w:ascii="NTPreCursivefk" w:hAnsi="NTPreCursivefk"/>
                <w:color w:val="auto"/>
                <w:sz w:val="24"/>
              </w:rPr>
              <w:t>00</w:t>
            </w:r>
          </w:p>
          <w:p w14:paraId="4332AD30" w14:textId="77777777" w:rsidR="00DD6617" w:rsidRDefault="00DD6617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292E38DB" w14:textId="77777777" w:rsidR="002713B4" w:rsidRDefault="002713B4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278BAEE0" w14:textId="4E7134D0" w:rsidR="002713B4" w:rsidRPr="008D547E" w:rsidRDefault="002713B4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£500</w:t>
            </w:r>
          </w:p>
        </w:tc>
      </w:tr>
      <w:tr w:rsidR="0068407A" w:rsidRPr="008D547E" w14:paraId="1E708525" w14:textId="77777777" w:rsidTr="00391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  <w:tcBorders>
              <w:left w:val="none" w:sz="0" w:space="0" w:color="auto"/>
              <w:right w:val="none" w:sz="0" w:space="0" w:color="auto"/>
            </w:tcBorders>
          </w:tcPr>
          <w:p w14:paraId="5C06F763" w14:textId="77777777" w:rsidR="00555454" w:rsidRDefault="00555454" w:rsidP="005554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Increased confidence, knowledge and skills of all staff in teaching PE and sport</w:t>
            </w:r>
          </w:p>
          <w:p w14:paraId="76AF39F8" w14:textId="1A1CB0AD" w:rsidR="006417F6" w:rsidRDefault="00555454" w:rsidP="00555454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607D78AF" w14:textId="4B4FD11D" w:rsidR="008D7886" w:rsidRPr="008D547E" w:rsidRDefault="00C01832" w:rsidP="00C83490">
            <w:pPr>
              <w:pStyle w:val="Default"/>
              <w:numPr>
                <w:ilvl w:val="0"/>
                <w:numId w:val="2"/>
              </w:numPr>
              <w:ind w:left="313" w:hanging="313"/>
              <w:rPr>
                <w:b w:val="0"/>
                <w:color w:val="auto"/>
              </w:rPr>
            </w:pPr>
            <w:r>
              <w:rPr>
                <w:b w:val="0"/>
                <w:sz w:val="23"/>
                <w:szCs w:val="23"/>
              </w:rPr>
              <w:t xml:space="preserve">Sports coach to </w:t>
            </w:r>
            <w:r w:rsidR="001D7D86">
              <w:rPr>
                <w:b w:val="0"/>
                <w:sz w:val="23"/>
                <w:szCs w:val="23"/>
              </w:rPr>
              <w:t xml:space="preserve">be released to team teach with </w:t>
            </w:r>
            <w:r>
              <w:rPr>
                <w:b w:val="0"/>
                <w:sz w:val="23"/>
                <w:szCs w:val="23"/>
              </w:rPr>
              <w:t xml:space="preserve">staff </w:t>
            </w:r>
            <w:r w:rsidR="001D7D86">
              <w:rPr>
                <w:b w:val="0"/>
                <w:sz w:val="23"/>
                <w:szCs w:val="23"/>
              </w:rPr>
              <w:t xml:space="preserve">to ensure </w:t>
            </w:r>
            <w:r>
              <w:rPr>
                <w:b w:val="0"/>
                <w:sz w:val="23"/>
                <w:szCs w:val="23"/>
              </w:rPr>
              <w:t>CPD</w:t>
            </w:r>
            <w:r w:rsidR="00FF4422">
              <w:rPr>
                <w:b w:val="0"/>
                <w:sz w:val="23"/>
                <w:szCs w:val="23"/>
              </w:rPr>
              <w:t xml:space="preserve"> development</w:t>
            </w:r>
            <w:r>
              <w:rPr>
                <w:b w:val="0"/>
                <w:sz w:val="23"/>
                <w:szCs w:val="23"/>
              </w:rPr>
              <w:t xml:space="preserve"> in PE delivery and assessment. </w:t>
            </w:r>
            <w:r w:rsidR="00FF4422">
              <w:rPr>
                <w:b w:val="0"/>
                <w:sz w:val="23"/>
                <w:szCs w:val="23"/>
              </w:rPr>
              <w:t xml:space="preserve">Staff CPD will also be delivered during </w:t>
            </w:r>
            <w:r w:rsidR="00CD4570">
              <w:rPr>
                <w:b w:val="0"/>
                <w:sz w:val="23"/>
                <w:szCs w:val="23"/>
              </w:rPr>
              <w:t xml:space="preserve">INSET/staff meetings. </w:t>
            </w:r>
          </w:p>
        </w:tc>
        <w:tc>
          <w:tcPr>
            <w:tcW w:w="2327" w:type="dxa"/>
            <w:tcBorders>
              <w:left w:val="none" w:sz="0" w:space="0" w:color="auto"/>
              <w:right w:val="none" w:sz="0" w:space="0" w:color="auto"/>
            </w:tcBorders>
          </w:tcPr>
          <w:p w14:paraId="488BB946" w14:textId="77777777" w:rsidR="0023530C" w:rsidRDefault="0023530C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334F9B41" w14:textId="77777777" w:rsidR="00555454" w:rsidRDefault="00555454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567DD7D4" w14:textId="0AE9A188" w:rsidR="00555454" w:rsidRPr="008D547E" w:rsidRDefault="00CD4570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EYFS/</w:t>
            </w:r>
            <w:r w:rsidR="00555454">
              <w:rPr>
                <w:rFonts w:ascii="NTPreCursivefk" w:hAnsi="NTPreCursivefk"/>
                <w:color w:val="auto"/>
                <w:sz w:val="24"/>
              </w:rPr>
              <w:t>KS1/KS2</w:t>
            </w:r>
          </w:p>
        </w:tc>
        <w:tc>
          <w:tcPr>
            <w:tcW w:w="2156" w:type="dxa"/>
            <w:tcBorders>
              <w:left w:val="none" w:sz="0" w:space="0" w:color="auto"/>
              <w:right w:val="none" w:sz="0" w:space="0" w:color="auto"/>
            </w:tcBorders>
          </w:tcPr>
          <w:p w14:paraId="34CDCDA3" w14:textId="77777777" w:rsidR="00986B46" w:rsidRDefault="00986B46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5656B616" w14:textId="77777777" w:rsidR="00555454" w:rsidRDefault="00555454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6B9CD820" w14:textId="77777777" w:rsidR="00555454" w:rsidRPr="008D547E" w:rsidRDefault="006417F6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Sports Coach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14:paraId="7B1C2747" w14:textId="77777777" w:rsidR="00B55866" w:rsidRDefault="00B55866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54FEDCB9" w14:textId="4DD22682" w:rsidR="0045534C" w:rsidRDefault="0045534C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7D7F79CC" w14:textId="6E34D080" w:rsidR="0045534C" w:rsidRPr="008D547E" w:rsidRDefault="00E62674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£</w:t>
            </w:r>
            <w:r w:rsidR="001D7D86">
              <w:rPr>
                <w:rFonts w:ascii="NTPreCursivefk" w:hAnsi="NTPreCursivefk"/>
                <w:color w:val="auto"/>
                <w:sz w:val="24"/>
              </w:rPr>
              <w:t>1</w:t>
            </w:r>
            <w:r w:rsidR="00D93B56">
              <w:rPr>
                <w:rFonts w:ascii="NTPreCursivefk" w:hAnsi="NTPreCursivefk"/>
                <w:color w:val="auto"/>
                <w:sz w:val="24"/>
              </w:rPr>
              <w:t>000</w:t>
            </w:r>
          </w:p>
        </w:tc>
      </w:tr>
      <w:tr w:rsidR="002D6DB1" w:rsidRPr="008D547E" w14:paraId="0980C7C7" w14:textId="77777777" w:rsidTr="00391C54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</w:tcPr>
          <w:p w14:paraId="5DB09490" w14:textId="77777777" w:rsidR="00555454" w:rsidRDefault="00555454" w:rsidP="005554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Provide a broader experience of a range of sports and activities offered to all pupils </w:t>
            </w:r>
          </w:p>
          <w:p w14:paraId="5A403406" w14:textId="77777777" w:rsidR="00555454" w:rsidRDefault="00555454" w:rsidP="00555454">
            <w:pPr>
              <w:pStyle w:val="Default"/>
              <w:rPr>
                <w:sz w:val="23"/>
                <w:szCs w:val="23"/>
              </w:rPr>
            </w:pPr>
          </w:p>
          <w:p w14:paraId="0D6006CB" w14:textId="11E5C05E" w:rsidR="00CD4570" w:rsidRDefault="00555454" w:rsidP="00555454">
            <w:pPr>
              <w:pStyle w:val="Default"/>
              <w:rPr>
                <w:bCs w:val="0"/>
                <w:sz w:val="23"/>
                <w:szCs w:val="23"/>
              </w:rPr>
            </w:pPr>
            <w:r w:rsidRPr="00555454">
              <w:rPr>
                <w:rFonts w:ascii="Wingdings" w:hAnsi="Wingdings" w:cs="Wingdings"/>
                <w:b w:val="0"/>
                <w:sz w:val="23"/>
                <w:szCs w:val="23"/>
              </w:rPr>
              <w:t></w:t>
            </w:r>
            <w:r w:rsidR="0045534C">
              <w:rPr>
                <w:rFonts w:ascii="Wingdings" w:hAnsi="Wingdings" w:cs="Wingdings"/>
                <w:b w:val="0"/>
                <w:sz w:val="23"/>
                <w:szCs w:val="23"/>
              </w:rPr>
              <w:t></w:t>
            </w:r>
            <w:r w:rsidR="007209A3">
              <w:rPr>
                <w:b w:val="0"/>
                <w:sz w:val="23"/>
                <w:szCs w:val="23"/>
              </w:rPr>
              <w:t xml:space="preserve">Sports coach to be released to team teach with staff to ensure CPD development in </w:t>
            </w:r>
            <w:r w:rsidR="00796C98">
              <w:rPr>
                <w:b w:val="0"/>
                <w:sz w:val="23"/>
                <w:szCs w:val="23"/>
              </w:rPr>
              <w:t>‘unknown’ sports. S</w:t>
            </w:r>
            <w:r w:rsidR="007209A3">
              <w:rPr>
                <w:b w:val="0"/>
                <w:sz w:val="23"/>
                <w:szCs w:val="23"/>
              </w:rPr>
              <w:t xml:space="preserve">taff CPD will also be delivered during INSET/staff meetings. </w:t>
            </w:r>
          </w:p>
          <w:p w14:paraId="66D80F87" w14:textId="77777777" w:rsidR="007209A3" w:rsidRDefault="007209A3" w:rsidP="00555454">
            <w:pPr>
              <w:pStyle w:val="Default"/>
              <w:rPr>
                <w:bCs w:val="0"/>
                <w:sz w:val="23"/>
                <w:szCs w:val="23"/>
              </w:rPr>
            </w:pPr>
          </w:p>
          <w:p w14:paraId="6CBF00E8" w14:textId="46B13679" w:rsidR="002A5FCE" w:rsidRDefault="00CD4570" w:rsidP="00CD4570">
            <w:pPr>
              <w:pStyle w:val="Default"/>
              <w:rPr>
                <w:rFonts w:ascii="NTPreCursive" w:hAnsi="NTPreCursive" w:cs="Wingdings"/>
                <w:bCs w:val="0"/>
                <w:sz w:val="23"/>
                <w:szCs w:val="23"/>
              </w:rPr>
            </w:pPr>
            <w:r w:rsidRPr="00555454">
              <w:rPr>
                <w:rFonts w:ascii="Wingdings" w:hAnsi="Wingdings" w:cs="Wingdings"/>
                <w:b w:val="0"/>
                <w:sz w:val="23"/>
                <w:szCs w:val="23"/>
              </w:rPr>
              <w:t></w:t>
            </w:r>
            <w:r>
              <w:rPr>
                <w:rFonts w:ascii="Wingdings" w:hAnsi="Wingdings" w:cs="Wingdings"/>
                <w:b w:val="0"/>
                <w:sz w:val="23"/>
                <w:szCs w:val="23"/>
              </w:rPr>
              <w:t></w:t>
            </w:r>
            <w:r w:rsidR="0021094B">
              <w:rPr>
                <w:rFonts w:ascii="NTPreCursive" w:hAnsi="NTPreCursive" w:cs="Wingdings"/>
                <w:b w:val="0"/>
                <w:sz w:val="23"/>
                <w:szCs w:val="23"/>
              </w:rPr>
              <w:t xml:space="preserve">Forest School leader to be trained </w:t>
            </w:r>
            <w:r w:rsidR="003A4BAA">
              <w:rPr>
                <w:rFonts w:ascii="NTPreCursive" w:hAnsi="NTPreCursive" w:cs="Wingdings"/>
                <w:b w:val="0"/>
                <w:sz w:val="23"/>
                <w:szCs w:val="23"/>
              </w:rPr>
              <w:t xml:space="preserve">to deliver forest school sessions in the school day and after school clubs. </w:t>
            </w:r>
          </w:p>
          <w:p w14:paraId="17F7F5C5" w14:textId="77777777" w:rsidR="00B01AF8" w:rsidRDefault="00B01AF8" w:rsidP="00CD4570">
            <w:pPr>
              <w:pStyle w:val="Default"/>
              <w:rPr>
                <w:rFonts w:ascii="NTPreCursive" w:hAnsi="NTPreCursive" w:cs="Wingdings"/>
                <w:bCs w:val="0"/>
                <w:sz w:val="23"/>
                <w:szCs w:val="23"/>
              </w:rPr>
            </w:pPr>
          </w:p>
          <w:p w14:paraId="37FEABC3" w14:textId="77777777" w:rsidR="00D71C4E" w:rsidRDefault="002A5FCE" w:rsidP="00D71C4E">
            <w:pPr>
              <w:pStyle w:val="Default"/>
              <w:rPr>
                <w:rFonts w:ascii="NTPreCursive" w:hAnsi="NTPreCursive" w:cs="Wingdings"/>
                <w:bCs w:val="0"/>
                <w:sz w:val="23"/>
                <w:szCs w:val="23"/>
              </w:rPr>
            </w:pPr>
            <w:r w:rsidRPr="00555454">
              <w:rPr>
                <w:rFonts w:ascii="Wingdings" w:hAnsi="Wingdings" w:cs="Wingdings"/>
                <w:b w:val="0"/>
                <w:sz w:val="23"/>
                <w:szCs w:val="23"/>
              </w:rPr>
              <w:t></w:t>
            </w:r>
            <w:r>
              <w:rPr>
                <w:rFonts w:ascii="Wingdings" w:hAnsi="Wingdings" w:cs="Wingdings"/>
                <w:b w:val="0"/>
                <w:sz w:val="23"/>
                <w:szCs w:val="23"/>
              </w:rPr>
              <w:t></w:t>
            </w:r>
            <w:r w:rsidR="00B01AF8">
              <w:rPr>
                <w:rFonts w:ascii="NTPreCursive" w:hAnsi="NTPreCursive" w:cs="Wingdings"/>
                <w:b w:val="0"/>
                <w:sz w:val="23"/>
                <w:szCs w:val="23"/>
              </w:rPr>
              <w:t xml:space="preserve">Basketball hoops and posts to be purchased as current nets are in disrepair. </w:t>
            </w:r>
            <w:r>
              <w:rPr>
                <w:rFonts w:ascii="NTPreCursive" w:hAnsi="NTPreCursive" w:cs="Wingdings"/>
                <w:b w:val="0"/>
                <w:sz w:val="23"/>
                <w:szCs w:val="23"/>
              </w:rPr>
              <w:t xml:space="preserve"> </w:t>
            </w:r>
          </w:p>
          <w:p w14:paraId="580098C1" w14:textId="77777777" w:rsidR="00D71C4E" w:rsidRDefault="00D71C4E" w:rsidP="00D71C4E">
            <w:pPr>
              <w:pStyle w:val="Default"/>
              <w:rPr>
                <w:rFonts w:ascii="NTPreCursive" w:hAnsi="NTPreCursive" w:cs="Wingdings"/>
                <w:bCs w:val="0"/>
                <w:sz w:val="23"/>
                <w:szCs w:val="23"/>
              </w:rPr>
            </w:pPr>
          </w:p>
          <w:p w14:paraId="73A18F69" w14:textId="77777777" w:rsidR="00822D0D" w:rsidRDefault="00D71C4E" w:rsidP="00D71C4E">
            <w:pPr>
              <w:pStyle w:val="Default"/>
              <w:rPr>
                <w:rFonts w:ascii="NTPreCursive" w:hAnsi="NTPreCursive" w:cs="Wingdings"/>
                <w:bCs w:val="0"/>
                <w:sz w:val="23"/>
                <w:szCs w:val="23"/>
              </w:rPr>
            </w:pPr>
            <w:r w:rsidRPr="00555454">
              <w:rPr>
                <w:rFonts w:ascii="Wingdings" w:hAnsi="Wingdings" w:cs="Wingdings"/>
                <w:b w:val="0"/>
                <w:sz w:val="23"/>
                <w:szCs w:val="23"/>
              </w:rPr>
              <w:t></w:t>
            </w:r>
            <w:r>
              <w:rPr>
                <w:rFonts w:ascii="Wingdings" w:hAnsi="Wingdings" w:cs="Wingdings"/>
                <w:b w:val="0"/>
                <w:sz w:val="23"/>
                <w:szCs w:val="23"/>
              </w:rPr>
              <w:t></w:t>
            </w:r>
            <w:r>
              <w:rPr>
                <w:rFonts w:ascii="NTPreCursive" w:hAnsi="NTPreCursive" w:cs="Wingdings"/>
                <w:b w:val="0"/>
                <w:sz w:val="23"/>
                <w:szCs w:val="23"/>
              </w:rPr>
              <w:t xml:space="preserve">Badminton equipment to be purchased </w:t>
            </w:r>
            <w:r w:rsidR="00DC6574">
              <w:rPr>
                <w:rFonts w:ascii="NTPreCursive" w:hAnsi="NTPreCursive" w:cs="Wingdings"/>
                <w:b w:val="0"/>
                <w:sz w:val="23"/>
                <w:szCs w:val="23"/>
              </w:rPr>
              <w:t xml:space="preserve">as a new sport for children to participate in. </w:t>
            </w:r>
            <w:r>
              <w:rPr>
                <w:rFonts w:ascii="NTPreCursive" w:hAnsi="NTPreCursive" w:cs="Wingdings"/>
                <w:b w:val="0"/>
                <w:sz w:val="23"/>
                <w:szCs w:val="23"/>
              </w:rPr>
              <w:t xml:space="preserve">  </w:t>
            </w:r>
          </w:p>
          <w:p w14:paraId="78ED45F0" w14:textId="77777777" w:rsidR="00AD06F0" w:rsidRDefault="00AD06F0" w:rsidP="00D71C4E">
            <w:pPr>
              <w:pStyle w:val="Default"/>
              <w:rPr>
                <w:rFonts w:ascii="NTPreCursive" w:hAnsi="NTPreCursive" w:cs="Wingdings"/>
                <w:bCs w:val="0"/>
                <w:sz w:val="23"/>
                <w:szCs w:val="23"/>
              </w:rPr>
            </w:pPr>
          </w:p>
          <w:p w14:paraId="4905B981" w14:textId="08AE3911" w:rsidR="00AD06F0" w:rsidRPr="00D71C4E" w:rsidRDefault="00AD06F0" w:rsidP="00D71C4E">
            <w:pPr>
              <w:pStyle w:val="Default"/>
              <w:rPr>
                <w:rFonts w:ascii="NTPreCursive" w:hAnsi="NTPreCursive" w:cs="Wingdings"/>
                <w:bCs w:val="0"/>
                <w:sz w:val="23"/>
                <w:szCs w:val="23"/>
              </w:rPr>
            </w:pPr>
            <w:r w:rsidRPr="00555454">
              <w:rPr>
                <w:rFonts w:ascii="Wingdings" w:hAnsi="Wingdings" w:cs="Wingdings"/>
                <w:b w:val="0"/>
                <w:sz w:val="23"/>
                <w:szCs w:val="23"/>
              </w:rPr>
              <w:t></w:t>
            </w:r>
            <w:r>
              <w:rPr>
                <w:rFonts w:ascii="Wingdings" w:hAnsi="Wingdings" w:cs="Wingdings"/>
                <w:b w:val="0"/>
                <w:sz w:val="23"/>
                <w:szCs w:val="23"/>
              </w:rPr>
              <w:t></w:t>
            </w:r>
            <w:r w:rsidR="001C1685">
              <w:rPr>
                <w:rFonts w:ascii="NTPreCursive" w:hAnsi="NTPreCursive" w:cs="Wingdings"/>
                <w:b w:val="0"/>
                <w:sz w:val="23"/>
                <w:szCs w:val="23"/>
              </w:rPr>
              <w:t>Volleyball nets</w:t>
            </w:r>
            <w:r>
              <w:rPr>
                <w:rFonts w:ascii="NTPreCursive" w:hAnsi="NTPreCursive" w:cs="Wingdings"/>
                <w:b w:val="0"/>
                <w:sz w:val="23"/>
                <w:szCs w:val="23"/>
              </w:rPr>
              <w:t xml:space="preserve"> </w:t>
            </w:r>
            <w:r w:rsidR="001C1685">
              <w:rPr>
                <w:rFonts w:ascii="NTPreCursive" w:hAnsi="NTPreCursive" w:cs="Wingdings"/>
                <w:b w:val="0"/>
                <w:sz w:val="23"/>
                <w:szCs w:val="23"/>
              </w:rPr>
              <w:t>and balls t</w:t>
            </w:r>
            <w:r>
              <w:rPr>
                <w:rFonts w:ascii="NTPreCursive" w:hAnsi="NTPreCursive" w:cs="Wingdings"/>
                <w:b w:val="0"/>
                <w:sz w:val="23"/>
                <w:szCs w:val="23"/>
              </w:rPr>
              <w:t xml:space="preserve">o be purchased as </w:t>
            </w:r>
            <w:r w:rsidR="001C1685">
              <w:rPr>
                <w:rFonts w:ascii="NTPreCursive" w:hAnsi="NTPreCursive" w:cs="Wingdings"/>
                <w:b w:val="0"/>
                <w:sz w:val="23"/>
                <w:szCs w:val="23"/>
              </w:rPr>
              <w:t xml:space="preserve">a new sport for children to participate in. </w:t>
            </w:r>
            <w:r>
              <w:rPr>
                <w:rFonts w:ascii="NTPreCursive" w:hAnsi="NTPreCursive" w:cs="Wingdings"/>
                <w:b w:val="0"/>
                <w:sz w:val="23"/>
                <w:szCs w:val="23"/>
              </w:rPr>
              <w:t xml:space="preserve">  </w:t>
            </w:r>
          </w:p>
        </w:tc>
        <w:tc>
          <w:tcPr>
            <w:tcW w:w="2327" w:type="dxa"/>
          </w:tcPr>
          <w:p w14:paraId="7BAA638D" w14:textId="77777777" w:rsidR="00C718DB" w:rsidRDefault="00C718DB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52BA0252" w14:textId="77777777" w:rsidR="00C718DB" w:rsidRDefault="00C718DB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44F7E56C" w14:textId="77777777" w:rsidR="002D6DB1" w:rsidRDefault="00C718DB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KS1/KS2</w:t>
            </w:r>
          </w:p>
          <w:p w14:paraId="75292DB5" w14:textId="77777777" w:rsidR="00C718DB" w:rsidRDefault="00C718DB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4BA501CD" w14:textId="77777777" w:rsidR="0098394D" w:rsidRDefault="0098394D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6E8D5A13" w14:textId="77777777" w:rsidR="003A4BAA" w:rsidRDefault="003A4BAA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EYFS/KS1/KS2</w:t>
            </w:r>
          </w:p>
          <w:p w14:paraId="15574083" w14:textId="77777777" w:rsidR="00B01AF8" w:rsidRDefault="00B01AF8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2E5E5CA7" w14:textId="77777777" w:rsidR="00B01AF8" w:rsidRDefault="00B01AF8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528B5381" w14:textId="77777777" w:rsidR="00B01AF8" w:rsidRDefault="00B01AF8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KS2</w:t>
            </w:r>
          </w:p>
          <w:p w14:paraId="55C7C705" w14:textId="77777777" w:rsidR="00DC6574" w:rsidRDefault="00DC6574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7B391844" w14:textId="77777777" w:rsidR="00DC6574" w:rsidRDefault="00DC6574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KS1/KS2</w:t>
            </w:r>
          </w:p>
          <w:p w14:paraId="31B264C1" w14:textId="77777777" w:rsidR="00AD06F0" w:rsidRDefault="00AD06F0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19D5F738" w14:textId="600C5D1E" w:rsidR="00AD06F0" w:rsidRPr="008D547E" w:rsidRDefault="00AD06F0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KS2</w:t>
            </w:r>
          </w:p>
        </w:tc>
        <w:tc>
          <w:tcPr>
            <w:tcW w:w="2156" w:type="dxa"/>
          </w:tcPr>
          <w:p w14:paraId="4079DD4F" w14:textId="77777777" w:rsidR="002D6DB1" w:rsidRDefault="002D6DB1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1E2C01DC" w14:textId="77777777" w:rsidR="00C718DB" w:rsidRDefault="00C718DB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19500674" w14:textId="6E866577" w:rsidR="00C718DB" w:rsidRDefault="00C718DB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 xml:space="preserve">Sports </w:t>
            </w:r>
            <w:r w:rsidR="0045534C">
              <w:rPr>
                <w:rFonts w:ascii="NTPreCursivefk" w:hAnsi="NTPreCursivefk"/>
                <w:color w:val="auto"/>
                <w:sz w:val="24"/>
              </w:rPr>
              <w:t>Coach</w:t>
            </w:r>
          </w:p>
          <w:p w14:paraId="2E144617" w14:textId="77777777" w:rsidR="00C718DB" w:rsidRDefault="00C718DB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70D951C3" w14:textId="77777777" w:rsidR="0098394D" w:rsidRDefault="0098394D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1C7D936D" w14:textId="77777777" w:rsidR="00796C98" w:rsidRDefault="00796C98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Behaviour Lead</w:t>
            </w:r>
          </w:p>
          <w:p w14:paraId="0575F60D" w14:textId="77777777" w:rsidR="00B01AF8" w:rsidRDefault="00B01AF8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07973B12" w14:textId="77777777" w:rsidR="00B01AF8" w:rsidRDefault="00B01AF8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3AA25BBE" w14:textId="77777777" w:rsidR="00B01AF8" w:rsidRDefault="00D71C4E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--</w:t>
            </w:r>
          </w:p>
          <w:p w14:paraId="64E30587" w14:textId="77777777" w:rsidR="00DC6574" w:rsidRDefault="00DC6574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2876F93D" w14:textId="77777777" w:rsidR="00DC6574" w:rsidRDefault="00DC6574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--</w:t>
            </w:r>
          </w:p>
          <w:p w14:paraId="170B238A" w14:textId="77777777" w:rsidR="00AD06F0" w:rsidRDefault="00AD06F0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538FD7DE" w14:textId="5856E94F" w:rsidR="00AD06F0" w:rsidRPr="008D547E" w:rsidRDefault="00AD06F0" w:rsidP="00555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--</w:t>
            </w:r>
          </w:p>
        </w:tc>
        <w:tc>
          <w:tcPr>
            <w:tcW w:w="1559" w:type="dxa"/>
          </w:tcPr>
          <w:p w14:paraId="7F016486" w14:textId="77777777" w:rsidR="00B55866" w:rsidRPr="00E93D80" w:rsidRDefault="00B55866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</w:p>
          <w:p w14:paraId="39FF78E2" w14:textId="77777777" w:rsidR="00E93D80" w:rsidRPr="00E93D80" w:rsidRDefault="00E93D80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</w:p>
          <w:p w14:paraId="799062D0" w14:textId="77777777" w:rsidR="00C83490" w:rsidRDefault="00C83490" w:rsidP="00C8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Purchased above</w:t>
            </w:r>
          </w:p>
          <w:p w14:paraId="2BF8BCE4" w14:textId="77777777" w:rsidR="0098394D" w:rsidRDefault="0098394D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</w:p>
          <w:p w14:paraId="5FBD0664" w14:textId="77777777" w:rsidR="00796C98" w:rsidRDefault="00796C98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</w:p>
          <w:p w14:paraId="3AAAFF9D" w14:textId="77777777" w:rsidR="00796C98" w:rsidRDefault="00796C98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  <w:r>
              <w:rPr>
                <w:rFonts w:ascii="NTPreCursivefk" w:hAnsi="NTPreCursivefk"/>
                <w:color w:val="000000" w:themeColor="text1"/>
                <w:sz w:val="24"/>
              </w:rPr>
              <w:t>£</w:t>
            </w:r>
            <w:r w:rsidR="00FE2038">
              <w:rPr>
                <w:rFonts w:ascii="NTPreCursivefk" w:hAnsi="NTPreCursivefk"/>
                <w:color w:val="000000" w:themeColor="text1"/>
                <w:sz w:val="24"/>
              </w:rPr>
              <w:t>840 training</w:t>
            </w:r>
          </w:p>
          <w:p w14:paraId="6B13D219" w14:textId="77777777" w:rsidR="00D71C4E" w:rsidRDefault="00D71C4E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</w:p>
          <w:p w14:paraId="4EF30956" w14:textId="77777777" w:rsidR="00D71C4E" w:rsidRDefault="00D71C4E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</w:p>
          <w:p w14:paraId="61AB5B98" w14:textId="40A109A5" w:rsidR="00D71C4E" w:rsidRDefault="00B50A7C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  <w:r>
              <w:rPr>
                <w:rFonts w:ascii="NTPreCursivefk" w:hAnsi="NTPreCursivefk"/>
                <w:color w:val="000000" w:themeColor="text1"/>
                <w:sz w:val="24"/>
              </w:rPr>
              <w:t>£900</w:t>
            </w:r>
          </w:p>
          <w:p w14:paraId="5A5A81B2" w14:textId="77777777" w:rsidR="00DC6574" w:rsidRDefault="00DC6574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</w:p>
          <w:p w14:paraId="1978B853" w14:textId="77777777" w:rsidR="00DC6574" w:rsidRDefault="00DC6574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  <w:r>
              <w:rPr>
                <w:rFonts w:ascii="NTPreCursivefk" w:hAnsi="NTPreCursivefk"/>
                <w:color w:val="000000" w:themeColor="text1"/>
                <w:sz w:val="24"/>
              </w:rPr>
              <w:t>£175</w:t>
            </w:r>
          </w:p>
          <w:p w14:paraId="1A18731F" w14:textId="77777777" w:rsidR="00AD06F0" w:rsidRDefault="00AD06F0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</w:p>
          <w:p w14:paraId="50593631" w14:textId="5AB92FBF" w:rsidR="00AD06F0" w:rsidRPr="00E93D80" w:rsidRDefault="00AD06F0" w:rsidP="00F3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color w:val="000000" w:themeColor="text1"/>
                <w:sz w:val="24"/>
              </w:rPr>
            </w:pPr>
            <w:r>
              <w:rPr>
                <w:rFonts w:ascii="NTPreCursivefk" w:hAnsi="NTPreCursivefk"/>
                <w:color w:val="000000" w:themeColor="text1"/>
                <w:sz w:val="24"/>
              </w:rPr>
              <w:t>£100</w:t>
            </w:r>
          </w:p>
        </w:tc>
      </w:tr>
      <w:tr w:rsidR="008D547E" w:rsidRPr="008D547E" w14:paraId="233EBAB3" w14:textId="77777777" w:rsidTr="00391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C7CC5D5" w14:textId="77777777" w:rsidR="00C718DB" w:rsidRDefault="00C718DB" w:rsidP="00C718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Provide an increased opportunity to participate in competitive sport </w:t>
            </w:r>
          </w:p>
          <w:p w14:paraId="49BE3A1F" w14:textId="77777777" w:rsidR="00C718DB" w:rsidRDefault="00C718DB" w:rsidP="00C718DB">
            <w:pPr>
              <w:pStyle w:val="Default"/>
              <w:rPr>
                <w:sz w:val="23"/>
                <w:szCs w:val="23"/>
              </w:rPr>
            </w:pPr>
          </w:p>
          <w:p w14:paraId="42D30106" w14:textId="6A14601B" w:rsidR="00C202BE" w:rsidRDefault="00C718DB" w:rsidP="00C718DB">
            <w:pPr>
              <w:pStyle w:val="Default"/>
              <w:rPr>
                <w:b w:val="0"/>
                <w:sz w:val="23"/>
                <w:szCs w:val="23"/>
              </w:rPr>
            </w:pPr>
            <w:r w:rsidRPr="00C718DB">
              <w:rPr>
                <w:rFonts w:ascii="Wingdings" w:hAnsi="Wingdings" w:cs="Wingdings"/>
                <w:b w:val="0"/>
                <w:sz w:val="23"/>
                <w:szCs w:val="23"/>
              </w:rPr>
              <w:t></w:t>
            </w:r>
            <w:r w:rsidRPr="00C718DB">
              <w:rPr>
                <w:rFonts w:ascii="Wingdings" w:hAnsi="Wingdings" w:cs="Wingdings"/>
                <w:b w:val="0"/>
                <w:sz w:val="23"/>
                <w:szCs w:val="23"/>
              </w:rPr>
              <w:t></w:t>
            </w:r>
            <w:r w:rsidR="00C202BE">
              <w:rPr>
                <w:b w:val="0"/>
                <w:sz w:val="23"/>
                <w:szCs w:val="23"/>
              </w:rPr>
              <w:t>After school clubs will be partly funded</w:t>
            </w:r>
            <w:r w:rsidR="00E5414B">
              <w:rPr>
                <w:b w:val="0"/>
                <w:sz w:val="23"/>
                <w:szCs w:val="23"/>
              </w:rPr>
              <w:t xml:space="preserve"> (or fully funded)</w:t>
            </w:r>
            <w:r w:rsidR="00C202BE">
              <w:rPr>
                <w:b w:val="0"/>
                <w:sz w:val="23"/>
                <w:szCs w:val="23"/>
              </w:rPr>
              <w:t xml:space="preserve"> to encourage participation. These clubs will improve skills but also have competitive games. </w:t>
            </w:r>
          </w:p>
          <w:p w14:paraId="35B970D3" w14:textId="77777777" w:rsidR="00C83490" w:rsidRDefault="00C83490" w:rsidP="00C718DB">
            <w:pPr>
              <w:pStyle w:val="Default"/>
              <w:rPr>
                <w:b w:val="0"/>
                <w:sz w:val="23"/>
                <w:szCs w:val="23"/>
              </w:rPr>
            </w:pPr>
          </w:p>
          <w:p w14:paraId="754BD923" w14:textId="2FF4F1D6" w:rsidR="00C202BE" w:rsidRDefault="00C202BE" w:rsidP="00C718DB">
            <w:pPr>
              <w:pStyle w:val="Default"/>
              <w:rPr>
                <w:b w:val="0"/>
                <w:sz w:val="23"/>
                <w:szCs w:val="23"/>
              </w:rPr>
            </w:pPr>
            <w:r w:rsidRPr="00C718DB">
              <w:rPr>
                <w:rFonts w:ascii="Wingdings" w:hAnsi="Wingdings" w:cs="Wingdings"/>
                <w:b w:val="0"/>
                <w:sz w:val="23"/>
                <w:szCs w:val="23"/>
              </w:rPr>
              <w:t></w:t>
            </w:r>
            <w:r w:rsidRPr="00C718DB">
              <w:rPr>
                <w:rFonts w:ascii="Wingdings" w:hAnsi="Wingdings" w:cs="Wingdings"/>
                <w:b w:val="0"/>
                <w:sz w:val="23"/>
                <w:szCs w:val="23"/>
              </w:rPr>
              <w:t></w:t>
            </w:r>
            <w:r>
              <w:rPr>
                <w:b w:val="0"/>
                <w:sz w:val="23"/>
                <w:szCs w:val="23"/>
              </w:rPr>
              <w:t xml:space="preserve">Lunch time sports sessions coached by our sports coach will allow children the chance to participate in </w:t>
            </w:r>
            <w:r w:rsidRPr="00C202BE">
              <w:rPr>
                <w:rFonts w:cs="Wingdings"/>
                <w:b w:val="0"/>
                <w:sz w:val="23"/>
                <w:szCs w:val="23"/>
              </w:rPr>
              <w:t>moderate to vigorous physical activity</w:t>
            </w:r>
            <w:r>
              <w:rPr>
                <w:rFonts w:cs="Wingdings"/>
                <w:b w:val="0"/>
                <w:sz w:val="23"/>
                <w:szCs w:val="23"/>
              </w:rPr>
              <w:t xml:space="preserve"> (MVPA) in a competitive game. </w:t>
            </w:r>
            <w:r>
              <w:rPr>
                <w:b w:val="0"/>
                <w:sz w:val="23"/>
                <w:szCs w:val="23"/>
              </w:rPr>
              <w:t xml:space="preserve"> </w:t>
            </w:r>
          </w:p>
          <w:p w14:paraId="56CDBF0B" w14:textId="7D32D031" w:rsidR="00404FFB" w:rsidRPr="00C83490" w:rsidRDefault="00C718DB" w:rsidP="00033C0F">
            <w:pPr>
              <w:pStyle w:val="Default"/>
              <w:rPr>
                <w:b w:val="0"/>
                <w:sz w:val="23"/>
                <w:szCs w:val="23"/>
                <w:highlight w:val="yellow"/>
              </w:rPr>
            </w:pPr>
            <w:r w:rsidRPr="00EC4178">
              <w:rPr>
                <w:b w:val="0"/>
                <w:sz w:val="23"/>
                <w:szCs w:val="23"/>
                <w:highlight w:val="yellow"/>
              </w:rPr>
              <w:t xml:space="preserve"> </w:t>
            </w:r>
          </w:p>
        </w:tc>
        <w:tc>
          <w:tcPr>
            <w:tcW w:w="232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E26E4EF" w14:textId="77777777" w:rsidR="00404FFB" w:rsidRDefault="00404FFB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252979CB" w14:textId="77777777" w:rsidR="00C718DB" w:rsidRDefault="00C718DB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433239D6" w14:textId="77777777" w:rsidR="00C718DB" w:rsidRDefault="00C718DB" w:rsidP="00C7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KS1/KS2</w:t>
            </w:r>
          </w:p>
          <w:p w14:paraId="78E19F74" w14:textId="698B0FFA" w:rsidR="00C718DB" w:rsidRDefault="00C718DB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16F0D27F" w14:textId="2FC82276" w:rsidR="00C83490" w:rsidRDefault="00C83490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1F0E1E0D" w14:textId="77777777" w:rsidR="00C83490" w:rsidRDefault="00C83490" w:rsidP="00C8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KS1/KS2</w:t>
            </w:r>
          </w:p>
          <w:p w14:paraId="3B31E7DA" w14:textId="45B8E47C" w:rsidR="00C718DB" w:rsidRPr="008D547E" w:rsidRDefault="00C718DB" w:rsidP="004D6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</w:tc>
        <w:tc>
          <w:tcPr>
            <w:tcW w:w="215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498585C" w14:textId="78AD47F6" w:rsidR="002D6DB1" w:rsidRDefault="002D6DB1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638283CE" w14:textId="77777777" w:rsidR="00C718DB" w:rsidRDefault="00C718DB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2107737E" w14:textId="0DC01295" w:rsidR="00C718DB" w:rsidRDefault="00C718DB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In-School</w:t>
            </w:r>
          </w:p>
          <w:p w14:paraId="1C95A397" w14:textId="4EE6F3F0" w:rsidR="00391C54" w:rsidRDefault="00391C54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0D291256" w14:textId="7BB1200A" w:rsidR="00C83490" w:rsidRDefault="00C83490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59DD5C66" w14:textId="77777777" w:rsidR="00C83490" w:rsidRDefault="00C83490" w:rsidP="00C8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In-School</w:t>
            </w:r>
          </w:p>
          <w:p w14:paraId="132AB172" w14:textId="29176FDA" w:rsidR="00C718DB" w:rsidRPr="008D547E" w:rsidRDefault="00C718DB" w:rsidP="00D541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</w:tc>
        <w:tc>
          <w:tcPr>
            <w:tcW w:w="155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7E629F8" w14:textId="77777777" w:rsidR="00B55866" w:rsidRDefault="00B55866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03E4FAD8" w14:textId="77777777" w:rsidR="00C718DB" w:rsidRDefault="00C718DB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4D95BF65" w14:textId="59137F26" w:rsidR="00C718DB" w:rsidRDefault="00C202BE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Purchased above</w:t>
            </w:r>
          </w:p>
          <w:p w14:paraId="04DC60BC" w14:textId="77777777" w:rsidR="00C306D1" w:rsidRDefault="00C306D1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1577CB04" w14:textId="73D4441D" w:rsidR="00C306D1" w:rsidRDefault="00C306D1" w:rsidP="00F3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  <w:p w14:paraId="67272332" w14:textId="77777777" w:rsidR="00C83490" w:rsidRDefault="00C83490" w:rsidP="00C8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  <w:r>
              <w:rPr>
                <w:rFonts w:ascii="NTPreCursivefk" w:hAnsi="NTPreCursivefk"/>
                <w:color w:val="auto"/>
                <w:sz w:val="24"/>
              </w:rPr>
              <w:t>Purchased above</w:t>
            </w:r>
          </w:p>
          <w:p w14:paraId="163FA8E3" w14:textId="370629DA" w:rsidR="00391C54" w:rsidRPr="008D547E" w:rsidRDefault="00391C54" w:rsidP="00391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color w:val="auto"/>
                <w:sz w:val="24"/>
              </w:rPr>
            </w:pPr>
          </w:p>
        </w:tc>
      </w:tr>
      <w:tr w:rsidR="00A956C5" w:rsidRPr="008D547E" w14:paraId="646E159F" w14:textId="77777777" w:rsidTr="00391C54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  <w:vMerge w:val="restart"/>
            <w:tcBorders>
              <w:left w:val="nil"/>
              <w:bottom w:val="nil"/>
            </w:tcBorders>
            <w:shd w:val="clear" w:color="auto" w:fill="FFFFFF" w:themeFill="background1"/>
          </w:tcPr>
          <w:p w14:paraId="388D1B47" w14:textId="77777777" w:rsidR="00A956C5" w:rsidRPr="008D547E" w:rsidRDefault="00A956C5" w:rsidP="00A956C5">
            <w:pPr>
              <w:rPr>
                <w:rFonts w:ascii="NTPreCursivefk" w:hAnsi="NTPreCursivefk"/>
                <w:b w:val="0"/>
                <w:color w:val="auto"/>
                <w:sz w:val="24"/>
                <w:lang w:val="en"/>
              </w:rPr>
            </w:pPr>
          </w:p>
        </w:tc>
        <w:tc>
          <w:tcPr>
            <w:tcW w:w="4483" w:type="dxa"/>
            <w:gridSpan w:val="2"/>
            <w:shd w:val="clear" w:color="auto" w:fill="FFFFFF" w:themeFill="background1"/>
          </w:tcPr>
          <w:p w14:paraId="185C39C1" w14:textId="3EB18342" w:rsidR="00A956C5" w:rsidRPr="000C6BEE" w:rsidRDefault="00EC4178" w:rsidP="00A956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b/>
                <w:color w:val="auto"/>
                <w:sz w:val="28"/>
              </w:rPr>
            </w:pPr>
            <w:r>
              <w:rPr>
                <w:rFonts w:ascii="NTPreCursivefk" w:hAnsi="NTPreCursivefk"/>
                <w:b/>
                <w:color w:val="auto"/>
                <w:sz w:val="28"/>
              </w:rPr>
              <w:t xml:space="preserve">Carried forward from </w:t>
            </w:r>
            <w:r w:rsidR="004D6025">
              <w:rPr>
                <w:rFonts w:ascii="NTPreCursivefk" w:hAnsi="NTPreCursivefk"/>
                <w:b/>
                <w:color w:val="auto"/>
                <w:sz w:val="28"/>
              </w:rPr>
              <w:t>202</w:t>
            </w:r>
            <w:r w:rsidR="00E5414B">
              <w:rPr>
                <w:rFonts w:ascii="NTPreCursivefk" w:hAnsi="NTPreCursivefk"/>
                <w:b/>
                <w:color w:val="auto"/>
                <w:sz w:val="28"/>
              </w:rPr>
              <w:t>4</w:t>
            </w:r>
            <w:r w:rsidR="004D6025">
              <w:rPr>
                <w:rFonts w:ascii="NTPreCursivefk" w:hAnsi="NTPreCursivefk"/>
                <w:b/>
                <w:color w:val="auto"/>
                <w:sz w:val="28"/>
              </w:rPr>
              <w:t xml:space="preserve"> - 202</w:t>
            </w:r>
            <w:r w:rsidR="00E5414B">
              <w:rPr>
                <w:rFonts w:ascii="NTPreCursivefk" w:hAnsi="NTPreCursivefk"/>
                <w:b/>
                <w:color w:val="auto"/>
                <w:sz w:val="28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14:paraId="2520551E" w14:textId="6765D6D0" w:rsidR="00A956C5" w:rsidRPr="000C6BEE" w:rsidRDefault="004D6025" w:rsidP="00EC4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b/>
                <w:sz w:val="28"/>
              </w:rPr>
            </w:pPr>
            <w:r>
              <w:rPr>
                <w:rFonts w:ascii="NTPreCursivefk" w:hAnsi="NTPreCursivefk"/>
                <w:b/>
                <w:color w:val="auto"/>
                <w:sz w:val="28"/>
              </w:rPr>
              <w:t>£0</w:t>
            </w:r>
          </w:p>
        </w:tc>
      </w:tr>
      <w:tr w:rsidR="00EC4178" w:rsidRPr="008D547E" w14:paraId="4AD9DD03" w14:textId="77777777" w:rsidTr="00391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4057AA" w14:textId="77777777" w:rsidR="00EC4178" w:rsidRPr="008D547E" w:rsidRDefault="00EC4178" w:rsidP="00EC4178">
            <w:pPr>
              <w:rPr>
                <w:rFonts w:ascii="NTPreCursivefk" w:hAnsi="NTPreCursivefk"/>
                <w:b w:val="0"/>
                <w:sz w:val="24"/>
                <w:lang w:val="en"/>
              </w:rPr>
            </w:pPr>
          </w:p>
        </w:tc>
        <w:tc>
          <w:tcPr>
            <w:tcW w:w="44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00BF8" w14:textId="2CB828CE" w:rsidR="00EC4178" w:rsidRPr="00391C54" w:rsidRDefault="00EC4178" w:rsidP="00EC41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b/>
                <w:color w:val="000000" w:themeColor="text1"/>
                <w:sz w:val="28"/>
              </w:rPr>
            </w:pPr>
            <w:r w:rsidRPr="000C6BEE">
              <w:rPr>
                <w:rFonts w:ascii="NTPreCursivefk" w:hAnsi="NTPreCursivefk"/>
                <w:b/>
                <w:color w:val="auto"/>
                <w:sz w:val="28"/>
              </w:rPr>
              <w:t>Sports Premium Funding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802A3" w14:textId="5354ECF9" w:rsidR="00EC4178" w:rsidRPr="00391C54" w:rsidRDefault="004D6025" w:rsidP="00EC4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NTPreCursivefk" w:hAnsi="NTPreCursivefk"/>
                <w:b/>
                <w:color w:val="auto"/>
                <w:sz w:val="28"/>
              </w:rPr>
              <w:t>£19</w:t>
            </w:r>
            <w:r w:rsidR="00645B14">
              <w:rPr>
                <w:rFonts w:ascii="NTPreCursivefk" w:hAnsi="NTPreCursivefk"/>
                <w:b/>
                <w:color w:val="auto"/>
                <w:sz w:val="28"/>
              </w:rPr>
              <w:t>5</w:t>
            </w:r>
            <w:r w:rsidR="00E5414B">
              <w:rPr>
                <w:rFonts w:ascii="NTPreCursivefk" w:hAnsi="NTPreCursivefk"/>
                <w:b/>
                <w:color w:val="auto"/>
                <w:sz w:val="28"/>
              </w:rPr>
              <w:t>5</w:t>
            </w:r>
            <w:r w:rsidR="003262E2">
              <w:rPr>
                <w:rFonts w:ascii="NTPreCursivefk" w:hAnsi="NTPreCursivefk"/>
                <w:b/>
                <w:color w:val="auto"/>
                <w:sz w:val="28"/>
              </w:rPr>
              <w:t>0</w:t>
            </w:r>
          </w:p>
        </w:tc>
      </w:tr>
      <w:tr w:rsidR="00EC4178" w:rsidRPr="008D547E" w14:paraId="774724B6" w14:textId="77777777" w:rsidTr="00391C54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00A5F7" w14:textId="77777777" w:rsidR="00EC4178" w:rsidRPr="008D547E" w:rsidRDefault="00EC4178" w:rsidP="00EC4178">
            <w:pPr>
              <w:rPr>
                <w:rFonts w:ascii="NTPreCursivefk" w:hAnsi="NTPreCursivefk"/>
                <w:b w:val="0"/>
                <w:sz w:val="24"/>
                <w:lang w:val="en"/>
              </w:rPr>
            </w:pPr>
          </w:p>
        </w:tc>
        <w:tc>
          <w:tcPr>
            <w:tcW w:w="44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BC174" w14:textId="7EA6BAF9" w:rsidR="00EC4178" w:rsidRPr="00391C54" w:rsidRDefault="00EC4178" w:rsidP="004D60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b/>
                <w:color w:val="000000" w:themeColor="text1"/>
                <w:sz w:val="28"/>
              </w:rPr>
            </w:pPr>
            <w:r>
              <w:rPr>
                <w:rFonts w:ascii="NTPreCursivefk" w:hAnsi="NTPreCursivefk"/>
                <w:b/>
                <w:color w:val="000000" w:themeColor="text1"/>
                <w:sz w:val="28"/>
              </w:rPr>
              <w:t>Sports Premium budget for 202</w:t>
            </w:r>
            <w:r w:rsidR="00E5414B">
              <w:rPr>
                <w:rFonts w:ascii="NTPreCursivefk" w:hAnsi="NTPreCursivefk"/>
                <w:b/>
                <w:color w:val="000000" w:themeColor="text1"/>
                <w:sz w:val="28"/>
              </w:rPr>
              <w:t>5</w:t>
            </w:r>
            <w:r w:rsidR="004D6025">
              <w:rPr>
                <w:rFonts w:ascii="NTPreCursivefk" w:hAnsi="NTPreCursivefk"/>
                <w:b/>
                <w:color w:val="000000" w:themeColor="text1"/>
                <w:sz w:val="28"/>
              </w:rPr>
              <w:t xml:space="preserve"> - 202</w:t>
            </w:r>
            <w:r w:rsidR="00E5414B">
              <w:rPr>
                <w:rFonts w:ascii="NTPreCursivefk" w:hAnsi="NTPreCursivefk"/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97F57" w14:textId="22A7A116" w:rsidR="00EC4178" w:rsidRPr="00391C54" w:rsidRDefault="00EC4178" w:rsidP="004D6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b/>
                <w:color w:val="000000" w:themeColor="text1"/>
                <w:sz w:val="28"/>
              </w:rPr>
            </w:pPr>
            <w:r>
              <w:rPr>
                <w:rFonts w:ascii="NTPreCursivefk" w:hAnsi="NTPreCursivefk"/>
                <w:b/>
                <w:color w:val="000000" w:themeColor="text1"/>
                <w:sz w:val="28"/>
              </w:rPr>
              <w:t>£</w:t>
            </w:r>
            <w:r w:rsidR="004D6025">
              <w:rPr>
                <w:rFonts w:ascii="NTPreCursivefk" w:hAnsi="NTPreCursivefk"/>
                <w:b/>
                <w:color w:val="000000" w:themeColor="text1"/>
                <w:sz w:val="28"/>
              </w:rPr>
              <w:t>19</w:t>
            </w:r>
            <w:r w:rsidR="00645B14">
              <w:rPr>
                <w:rFonts w:ascii="NTPreCursivefk" w:hAnsi="NTPreCursivefk"/>
                <w:b/>
                <w:color w:val="000000" w:themeColor="text1"/>
                <w:sz w:val="28"/>
              </w:rPr>
              <w:t>5</w:t>
            </w:r>
            <w:r w:rsidR="00E5414B">
              <w:rPr>
                <w:rFonts w:ascii="NTPreCursivefk" w:hAnsi="NTPreCursivefk"/>
                <w:b/>
                <w:color w:val="000000" w:themeColor="text1"/>
                <w:sz w:val="28"/>
              </w:rPr>
              <w:t>5</w:t>
            </w:r>
            <w:r w:rsidR="003262E2">
              <w:rPr>
                <w:rFonts w:ascii="NTPreCursivefk" w:hAnsi="NTPreCursivefk"/>
                <w:b/>
                <w:color w:val="000000" w:themeColor="text1"/>
                <w:sz w:val="28"/>
              </w:rPr>
              <w:t>0</w:t>
            </w:r>
          </w:p>
        </w:tc>
      </w:tr>
      <w:tr w:rsidR="00EC4178" w:rsidRPr="008D547E" w14:paraId="5FA4CBBF" w14:textId="77777777" w:rsidTr="00391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A48885" w14:textId="77777777" w:rsidR="00EC4178" w:rsidRPr="008D547E" w:rsidRDefault="00EC4178" w:rsidP="00EC4178">
            <w:pPr>
              <w:rPr>
                <w:rFonts w:ascii="NTPreCursivefk" w:hAnsi="NTPreCursivefk"/>
                <w:b w:val="0"/>
                <w:sz w:val="24"/>
                <w:lang w:val="en"/>
              </w:rPr>
            </w:pPr>
          </w:p>
        </w:tc>
        <w:tc>
          <w:tcPr>
            <w:tcW w:w="44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64D4D" w14:textId="018466DC" w:rsidR="00EC4178" w:rsidRPr="00391C54" w:rsidRDefault="00EC4178" w:rsidP="00EC41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b/>
                <w:color w:val="000000" w:themeColor="text1"/>
                <w:sz w:val="28"/>
              </w:rPr>
            </w:pPr>
            <w:r w:rsidRPr="00391C54">
              <w:rPr>
                <w:rFonts w:ascii="NTPreCursivefk" w:hAnsi="NTPreCursivefk"/>
                <w:b/>
                <w:color w:val="000000" w:themeColor="text1"/>
                <w:sz w:val="28"/>
              </w:rPr>
              <w:t>Cost of plan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06DE6" w14:textId="22D024A2" w:rsidR="00EC4178" w:rsidRPr="00391C54" w:rsidRDefault="00EC4178" w:rsidP="00C8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PreCursivefk" w:hAnsi="NTPreCursivefk"/>
                <w:b/>
                <w:color w:val="000000" w:themeColor="text1"/>
                <w:sz w:val="28"/>
              </w:rPr>
            </w:pPr>
            <w:r w:rsidRPr="00391C54">
              <w:rPr>
                <w:rFonts w:ascii="NTPreCursivefk" w:hAnsi="NTPreCursivefk"/>
                <w:b/>
                <w:color w:val="000000" w:themeColor="text1"/>
                <w:sz w:val="28"/>
              </w:rPr>
              <w:t>£</w:t>
            </w:r>
            <w:r w:rsidR="00E5414B">
              <w:rPr>
                <w:rFonts w:ascii="NTPreCursivefk" w:hAnsi="NTPreCursivefk"/>
                <w:b/>
                <w:color w:val="000000" w:themeColor="text1"/>
                <w:sz w:val="28"/>
              </w:rPr>
              <w:t>1</w:t>
            </w:r>
            <w:r w:rsidR="005760EB">
              <w:rPr>
                <w:rFonts w:ascii="NTPreCursivefk" w:hAnsi="NTPreCursivefk"/>
                <w:b/>
                <w:color w:val="000000" w:themeColor="text1"/>
                <w:sz w:val="28"/>
              </w:rPr>
              <w:t>8</w:t>
            </w:r>
            <w:r w:rsidR="00E5414B">
              <w:rPr>
                <w:rFonts w:ascii="NTPreCursivefk" w:hAnsi="NTPreCursivefk"/>
                <w:b/>
                <w:color w:val="000000" w:themeColor="text1"/>
                <w:sz w:val="28"/>
              </w:rPr>
              <w:t>5</w:t>
            </w:r>
            <w:r w:rsidR="005760EB">
              <w:rPr>
                <w:rFonts w:ascii="NTPreCursivefk" w:hAnsi="NTPreCursivefk"/>
                <w:b/>
                <w:color w:val="000000" w:themeColor="text1"/>
                <w:sz w:val="28"/>
              </w:rPr>
              <w:t>15</w:t>
            </w:r>
          </w:p>
        </w:tc>
      </w:tr>
      <w:tr w:rsidR="00EC4178" w:rsidRPr="008D547E" w14:paraId="5CE3896B" w14:textId="77777777" w:rsidTr="00391C54">
        <w:trPr>
          <w:cantSplit/>
          <w:jc w:val="center"/>
        </w:trPr>
        <w:tc>
          <w:tcPr>
            <w:tcW w:w="8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DF34AC" w14:textId="77777777" w:rsidR="00EC4178" w:rsidRPr="008D547E" w:rsidRDefault="00EC4178" w:rsidP="00EC417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NTPreCursivefk" w:hAnsi="NTPreCursivefk"/>
                <w:b w:val="0"/>
                <w:sz w:val="24"/>
                <w:lang w:val="en"/>
              </w:rPr>
            </w:pPr>
          </w:p>
        </w:tc>
        <w:tc>
          <w:tcPr>
            <w:tcW w:w="44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6A06" w14:textId="365457CF" w:rsidR="00EC4178" w:rsidRPr="00391C54" w:rsidRDefault="00EC4178" w:rsidP="00EC4178">
            <w:pPr>
              <w:jc w:val="right"/>
              <w:rPr>
                <w:rFonts w:ascii="NTPreCursivefk" w:hAnsi="NTPreCursivefk"/>
                <w:b/>
                <w:color w:val="000000" w:themeColor="text1"/>
                <w:sz w:val="28"/>
              </w:rPr>
            </w:pPr>
            <w:r w:rsidRPr="00391C54">
              <w:rPr>
                <w:rFonts w:ascii="NTPreCursivefk" w:hAnsi="NTPreCursivefk"/>
                <w:b/>
                <w:color w:val="000000" w:themeColor="text1"/>
                <w:sz w:val="28"/>
              </w:rPr>
              <w:t>Carry forward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4338" w14:textId="01378349" w:rsidR="00EC4178" w:rsidRPr="00391C54" w:rsidRDefault="00E5414B" w:rsidP="00C83490">
            <w:pPr>
              <w:rPr>
                <w:rFonts w:ascii="NTPreCursivefk" w:hAnsi="NTPreCursivefk"/>
                <w:b/>
                <w:color w:val="000000" w:themeColor="text1"/>
                <w:sz w:val="28"/>
              </w:rPr>
            </w:pPr>
            <w:r>
              <w:rPr>
                <w:rFonts w:ascii="NTPreCursivefk" w:hAnsi="NTPreCursivefk"/>
                <w:b/>
                <w:color w:val="000000" w:themeColor="text1"/>
                <w:sz w:val="28"/>
              </w:rPr>
              <w:t>£</w:t>
            </w:r>
            <w:r w:rsidR="00C47C97">
              <w:rPr>
                <w:rFonts w:ascii="NTPreCursivefk" w:hAnsi="NTPreCursivefk"/>
                <w:b/>
                <w:color w:val="000000" w:themeColor="text1"/>
                <w:sz w:val="28"/>
              </w:rPr>
              <w:t>1035</w:t>
            </w:r>
          </w:p>
        </w:tc>
      </w:tr>
    </w:tbl>
    <w:p w14:paraId="7F5860E9" w14:textId="77777777" w:rsidR="00F35337" w:rsidRDefault="00F35337" w:rsidP="00F35337"/>
    <w:p w14:paraId="7C8AC227" w14:textId="7C3D62F8" w:rsidR="00A956C5" w:rsidRPr="00F35337" w:rsidRDefault="00A956C5" w:rsidP="00F35337"/>
    <w:sectPr w:rsidR="00A956C5" w:rsidRPr="00F35337" w:rsidSect="000C6B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384"/>
    <w:multiLevelType w:val="hybridMultilevel"/>
    <w:tmpl w:val="C68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DB1"/>
    <w:multiLevelType w:val="multilevel"/>
    <w:tmpl w:val="239C8A70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C7AEB"/>
    <w:multiLevelType w:val="hybridMultilevel"/>
    <w:tmpl w:val="B302E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9CC"/>
    <w:multiLevelType w:val="hybridMultilevel"/>
    <w:tmpl w:val="16FC4044"/>
    <w:lvl w:ilvl="0" w:tplc="D9728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75BC"/>
    <w:multiLevelType w:val="hybridMultilevel"/>
    <w:tmpl w:val="D9788E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87E80"/>
    <w:multiLevelType w:val="hybridMultilevel"/>
    <w:tmpl w:val="746E3C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D1004"/>
    <w:multiLevelType w:val="hybridMultilevel"/>
    <w:tmpl w:val="5426863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683C0920"/>
    <w:multiLevelType w:val="hybridMultilevel"/>
    <w:tmpl w:val="7C1835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63009">
    <w:abstractNumId w:val="1"/>
  </w:num>
  <w:num w:numId="2" w16cid:durableId="563417124">
    <w:abstractNumId w:val="7"/>
  </w:num>
  <w:num w:numId="3" w16cid:durableId="1290354814">
    <w:abstractNumId w:val="3"/>
  </w:num>
  <w:num w:numId="4" w16cid:durableId="931665334">
    <w:abstractNumId w:val="5"/>
  </w:num>
  <w:num w:numId="5" w16cid:durableId="1876772296">
    <w:abstractNumId w:val="4"/>
  </w:num>
  <w:num w:numId="6" w16cid:durableId="160318566">
    <w:abstractNumId w:val="0"/>
  </w:num>
  <w:num w:numId="7" w16cid:durableId="1813591819">
    <w:abstractNumId w:val="6"/>
  </w:num>
  <w:num w:numId="8" w16cid:durableId="157446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37"/>
    <w:rsid w:val="00004722"/>
    <w:rsid w:val="00033C0F"/>
    <w:rsid w:val="00034601"/>
    <w:rsid w:val="00096B18"/>
    <w:rsid w:val="000A69CD"/>
    <w:rsid w:val="000B4E72"/>
    <w:rsid w:val="000C6BEE"/>
    <w:rsid w:val="000D5257"/>
    <w:rsid w:val="00112EAB"/>
    <w:rsid w:val="0015716F"/>
    <w:rsid w:val="00175E5A"/>
    <w:rsid w:val="00192343"/>
    <w:rsid w:val="00194730"/>
    <w:rsid w:val="001B49B0"/>
    <w:rsid w:val="001B6FAC"/>
    <w:rsid w:val="001C1685"/>
    <w:rsid w:val="001D7D86"/>
    <w:rsid w:val="001F0BDA"/>
    <w:rsid w:val="0021094B"/>
    <w:rsid w:val="0022299C"/>
    <w:rsid w:val="0023530C"/>
    <w:rsid w:val="00254E5A"/>
    <w:rsid w:val="00264339"/>
    <w:rsid w:val="002713B4"/>
    <w:rsid w:val="00273508"/>
    <w:rsid w:val="00296E03"/>
    <w:rsid w:val="002A5FCE"/>
    <w:rsid w:val="002B1943"/>
    <w:rsid w:val="002B481B"/>
    <w:rsid w:val="002C1CC5"/>
    <w:rsid w:val="002D6DB1"/>
    <w:rsid w:val="002E6398"/>
    <w:rsid w:val="003262E2"/>
    <w:rsid w:val="00330BC0"/>
    <w:rsid w:val="00353BDC"/>
    <w:rsid w:val="00382BD7"/>
    <w:rsid w:val="00391C54"/>
    <w:rsid w:val="003A4BAA"/>
    <w:rsid w:val="003B6A0A"/>
    <w:rsid w:val="003B7CBF"/>
    <w:rsid w:val="003C1EB2"/>
    <w:rsid w:val="003F4CA7"/>
    <w:rsid w:val="00404FFB"/>
    <w:rsid w:val="00416C73"/>
    <w:rsid w:val="00416EAD"/>
    <w:rsid w:val="00427559"/>
    <w:rsid w:val="0045534C"/>
    <w:rsid w:val="004571D4"/>
    <w:rsid w:val="00462A26"/>
    <w:rsid w:val="00463ED3"/>
    <w:rsid w:val="004664C2"/>
    <w:rsid w:val="004C380B"/>
    <w:rsid w:val="004D6025"/>
    <w:rsid w:val="004E50D6"/>
    <w:rsid w:val="004F5E7C"/>
    <w:rsid w:val="00512BCE"/>
    <w:rsid w:val="00555454"/>
    <w:rsid w:val="00563D7E"/>
    <w:rsid w:val="00565912"/>
    <w:rsid w:val="005760EB"/>
    <w:rsid w:val="00577777"/>
    <w:rsid w:val="005874E1"/>
    <w:rsid w:val="00594224"/>
    <w:rsid w:val="005A44B8"/>
    <w:rsid w:val="005B1BBA"/>
    <w:rsid w:val="005E109B"/>
    <w:rsid w:val="0062090F"/>
    <w:rsid w:val="006307CD"/>
    <w:rsid w:val="006417F6"/>
    <w:rsid w:val="00645B14"/>
    <w:rsid w:val="0068407A"/>
    <w:rsid w:val="00693DAD"/>
    <w:rsid w:val="006A6AE1"/>
    <w:rsid w:val="006E472D"/>
    <w:rsid w:val="006F58E4"/>
    <w:rsid w:val="007209A3"/>
    <w:rsid w:val="00733FED"/>
    <w:rsid w:val="00745326"/>
    <w:rsid w:val="00771E09"/>
    <w:rsid w:val="00796C98"/>
    <w:rsid w:val="007A12EC"/>
    <w:rsid w:val="007B6172"/>
    <w:rsid w:val="007D314A"/>
    <w:rsid w:val="007D4F57"/>
    <w:rsid w:val="007F3CF6"/>
    <w:rsid w:val="0081277A"/>
    <w:rsid w:val="00822D0D"/>
    <w:rsid w:val="00872F67"/>
    <w:rsid w:val="008B48A1"/>
    <w:rsid w:val="008D547E"/>
    <w:rsid w:val="008D7886"/>
    <w:rsid w:val="008E3CEA"/>
    <w:rsid w:val="008F6C4D"/>
    <w:rsid w:val="009112D3"/>
    <w:rsid w:val="00926FEA"/>
    <w:rsid w:val="00931F1C"/>
    <w:rsid w:val="0098394D"/>
    <w:rsid w:val="00986B46"/>
    <w:rsid w:val="009B3C6D"/>
    <w:rsid w:val="00A56754"/>
    <w:rsid w:val="00A93BD7"/>
    <w:rsid w:val="00A956C5"/>
    <w:rsid w:val="00AD06F0"/>
    <w:rsid w:val="00AE3B26"/>
    <w:rsid w:val="00B01AF8"/>
    <w:rsid w:val="00B50A7C"/>
    <w:rsid w:val="00B548DD"/>
    <w:rsid w:val="00B55866"/>
    <w:rsid w:val="00BC338F"/>
    <w:rsid w:val="00BF1EB9"/>
    <w:rsid w:val="00C01832"/>
    <w:rsid w:val="00C14508"/>
    <w:rsid w:val="00C202BE"/>
    <w:rsid w:val="00C26261"/>
    <w:rsid w:val="00C306D1"/>
    <w:rsid w:val="00C47C97"/>
    <w:rsid w:val="00C55CE7"/>
    <w:rsid w:val="00C718DB"/>
    <w:rsid w:val="00C83490"/>
    <w:rsid w:val="00CD107E"/>
    <w:rsid w:val="00CD4570"/>
    <w:rsid w:val="00CF3DD4"/>
    <w:rsid w:val="00D04297"/>
    <w:rsid w:val="00D1295E"/>
    <w:rsid w:val="00D272A8"/>
    <w:rsid w:val="00D541E2"/>
    <w:rsid w:val="00D61022"/>
    <w:rsid w:val="00D71C4E"/>
    <w:rsid w:val="00D9379B"/>
    <w:rsid w:val="00D93B56"/>
    <w:rsid w:val="00D97D4A"/>
    <w:rsid w:val="00DC171E"/>
    <w:rsid w:val="00DC6574"/>
    <w:rsid w:val="00DD6617"/>
    <w:rsid w:val="00E5414B"/>
    <w:rsid w:val="00E62674"/>
    <w:rsid w:val="00E93D80"/>
    <w:rsid w:val="00E968CE"/>
    <w:rsid w:val="00E969CA"/>
    <w:rsid w:val="00EA6213"/>
    <w:rsid w:val="00EC4178"/>
    <w:rsid w:val="00EE59A4"/>
    <w:rsid w:val="00F06F7C"/>
    <w:rsid w:val="00F142C1"/>
    <w:rsid w:val="00F1766F"/>
    <w:rsid w:val="00F177D3"/>
    <w:rsid w:val="00F35337"/>
    <w:rsid w:val="00F454B6"/>
    <w:rsid w:val="00F63995"/>
    <w:rsid w:val="00FA2F87"/>
    <w:rsid w:val="00FE2038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3FBD"/>
  <w15:docId w15:val="{BE92EA92-DDE3-43AC-AA33-71D7103A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3533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86B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71E"/>
    <w:rPr>
      <w:color w:val="800080" w:themeColor="followedHyperlink"/>
      <w:u w:val="single"/>
    </w:rPr>
  </w:style>
  <w:style w:type="paragraph" w:customStyle="1" w:styleId="Default">
    <w:name w:val="Default"/>
    <w:rsid w:val="00555454"/>
    <w:pPr>
      <w:autoSpaceDE w:val="0"/>
      <w:autoSpaceDN w:val="0"/>
      <w:adjustRightInd w:val="0"/>
    </w:pPr>
    <w:rPr>
      <w:rFonts w:ascii="NTPreCursivefk" w:hAnsi="NTPreCursivefk" w:cs="NTPreCursivef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D8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andwelltogether.slmlg.net/schools/stjames/PublishingImages/school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Rawlings</dc:creator>
  <cp:lastModifiedBy>D Heather</cp:lastModifiedBy>
  <cp:revision>34</cp:revision>
  <cp:lastPrinted>2024-07-16T14:26:00Z</cp:lastPrinted>
  <dcterms:created xsi:type="dcterms:W3CDTF">2025-07-14T12:33:00Z</dcterms:created>
  <dcterms:modified xsi:type="dcterms:W3CDTF">2025-07-14T13:29:00Z</dcterms:modified>
</cp:coreProperties>
</file>