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75" w:type="dxa"/>
        <w:tblLook w:val="04A0" w:firstRow="1" w:lastRow="0" w:firstColumn="1" w:lastColumn="0" w:noHBand="0" w:noVBand="1"/>
      </w:tblPr>
      <w:tblGrid>
        <w:gridCol w:w="1992"/>
        <w:gridCol w:w="1990"/>
        <w:gridCol w:w="1990"/>
        <w:gridCol w:w="1996"/>
        <w:gridCol w:w="2025"/>
        <w:gridCol w:w="1991"/>
        <w:gridCol w:w="1991"/>
      </w:tblGrid>
      <w:tr w:rsidR="00182FC0" w:rsidRPr="003F2447" w:rsidTr="00820BA7">
        <w:trPr>
          <w:trHeight w:val="347"/>
        </w:trPr>
        <w:tc>
          <w:tcPr>
            <w:tcW w:w="1992" w:type="dxa"/>
          </w:tcPr>
          <w:p w:rsidR="00CD33EA" w:rsidRPr="003F2447" w:rsidRDefault="00CD33EA" w:rsidP="00E14242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CD33EA" w:rsidRPr="003F2447" w:rsidRDefault="00CD33EA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Year 1</w:t>
            </w:r>
          </w:p>
        </w:tc>
        <w:tc>
          <w:tcPr>
            <w:tcW w:w="1990" w:type="dxa"/>
          </w:tcPr>
          <w:p w:rsidR="00CD33EA" w:rsidRPr="003F2447" w:rsidRDefault="00CD33EA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Year 2</w:t>
            </w:r>
          </w:p>
        </w:tc>
        <w:tc>
          <w:tcPr>
            <w:tcW w:w="1996" w:type="dxa"/>
          </w:tcPr>
          <w:p w:rsidR="00CD33EA" w:rsidRPr="003F2447" w:rsidRDefault="00CD33EA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Year 3</w:t>
            </w:r>
          </w:p>
        </w:tc>
        <w:tc>
          <w:tcPr>
            <w:tcW w:w="2025" w:type="dxa"/>
          </w:tcPr>
          <w:p w:rsidR="00CD33EA" w:rsidRPr="003F2447" w:rsidRDefault="00CD33EA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Year 4</w:t>
            </w:r>
          </w:p>
        </w:tc>
        <w:tc>
          <w:tcPr>
            <w:tcW w:w="1991" w:type="dxa"/>
          </w:tcPr>
          <w:p w:rsidR="00CD33EA" w:rsidRPr="003F2447" w:rsidRDefault="00CD33EA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Year 5</w:t>
            </w:r>
          </w:p>
        </w:tc>
        <w:tc>
          <w:tcPr>
            <w:tcW w:w="1991" w:type="dxa"/>
          </w:tcPr>
          <w:p w:rsidR="00CD33EA" w:rsidRPr="003F2447" w:rsidRDefault="00CD33EA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Year 6</w:t>
            </w:r>
          </w:p>
        </w:tc>
      </w:tr>
      <w:tr w:rsidR="003254D7" w:rsidRPr="003F2447" w:rsidTr="00A62582">
        <w:trPr>
          <w:trHeight w:val="347"/>
        </w:trPr>
        <w:tc>
          <w:tcPr>
            <w:tcW w:w="1992" w:type="dxa"/>
            <w:vMerge w:val="restart"/>
          </w:tcPr>
          <w:p w:rsidR="003254D7" w:rsidRPr="003F2447" w:rsidRDefault="003254D7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Autumn 1</w:t>
            </w:r>
          </w:p>
        </w:tc>
        <w:tc>
          <w:tcPr>
            <w:tcW w:w="1990" w:type="dxa"/>
            <w:vMerge w:val="restart"/>
            <w:shd w:val="clear" w:color="auto" w:fill="66FFCC"/>
          </w:tcPr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 (1A)</w:t>
            </w:r>
          </w:p>
          <w:p w:rsidR="003254D7" w:rsidRPr="003F244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to 10</w:t>
            </w:r>
          </w:p>
        </w:tc>
        <w:tc>
          <w:tcPr>
            <w:tcW w:w="1990" w:type="dxa"/>
            <w:shd w:val="clear" w:color="auto" w:fill="66FFCC"/>
          </w:tcPr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 (2A)</w:t>
            </w:r>
          </w:p>
          <w:p w:rsidR="003254D7" w:rsidRPr="003F244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to 100</w:t>
            </w:r>
          </w:p>
        </w:tc>
        <w:tc>
          <w:tcPr>
            <w:tcW w:w="1996" w:type="dxa"/>
            <w:shd w:val="clear" w:color="auto" w:fill="66FFCC"/>
          </w:tcPr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 (3A)</w:t>
            </w:r>
          </w:p>
          <w:p w:rsidR="003254D7" w:rsidRPr="003F244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within 1,000</w:t>
            </w:r>
          </w:p>
        </w:tc>
        <w:tc>
          <w:tcPr>
            <w:tcW w:w="2025" w:type="dxa"/>
            <w:shd w:val="clear" w:color="auto" w:fill="66FFCC"/>
          </w:tcPr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 (4A)</w:t>
            </w:r>
          </w:p>
          <w:p w:rsidR="003254D7" w:rsidRPr="003F244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– 4-digit numbers (1)</w:t>
            </w:r>
          </w:p>
        </w:tc>
        <w:tc>
          <w:tcPr>
            <w:tcW w:w="1991" w:type="dxa"/>
            <w:shd w:val="clear" w:color="auto" w:fill="66FFCC"/>
          </w:tcPr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 (5A)</w:t>
            </w:r>
          </w:p>
          <w:p w:rsidR="003254D7" w:rsidRPr="003F244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within 100,000</w:t>
            </w:r>
          </w:p>
        </w:tc>
        <w:tc>
          <w:tcPr>
            <w:tcW w:w="1991" w:type="dxa"/>
            <w:shd w:val="clear" w:color="auto" w:fill="66FFCC"/>
          </w:tcPr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 (6A)</w:t>
            </w:r>
          </w:p>
          <w:p w:rsidR="003254D7" w:rsidRPr="003F244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within 10,000,000</w:t>
            </w:r>
          </w:p>
        </w:tc>
      </w:tr>
      <w:tr w:rsidR="003254D7" w:rsidRPr="003F2447" w:rsidTr="00A62582">
        <w:trPr>
          <w:trHeight w:val="347"/>
        </w:trPr>
        <w:tc>
          <w:tcPr>
            <w:tcW w:w="1992" w:type="dxa"/>
            <w:vMerge/>
          </w:tcPr>
          <w:p w:rsidR="003254D7" w:rsidRPr="003F2447" w:rsidRDefault="003254D7" w:rsidP="00E14242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66FFCC"/>
          </w:tcPr>
          <w:p w:rsidR="003254D7" w:rsidRDefault="003254D7" w:rsidP="00E14242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  <w:shd w:val="clear" w:color="auto" w:fill="FF0000"/>
          </w:tcPr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 (2A)</w:t>
            </w:r>
          </w:p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 (1)</w:t>
            </w:r>
          </w:p>
        </w:tc>
        <w:tc>
          <w:tcPr>
            <w:tcW w:w="1996" w:type="dxa"/>
            <w:vMerge w:val="restart"/>
            <w:shd w:val="clear" w:color="auto" w:fill="FF0000"/>
          </w:tcPr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 (3A)</w:t>
            </w:r>
          </w:p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 (1)</w:t>
            </w:r>
          </w:p>
        </w:tc>
        <w:tc>
          <w:tcPr>
            <w:tcW w:w="2025" w:type="dxa"/>
            <w:vMerge w:val="restart"/>
            <w:shd w:val="clear" w:color="auto" w:fill="66FFCC"/>
          </w:tcPr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 (4A)</w:t>
            </w:r>
          </w:p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– 4-digit numbers (2)</w:t>
            </w:r>
          </w:p>
        </w:tc>
        <w:tc>
          <w:tcPr>
            <w:tcW w:w="1991" w:type="dxa"/>
            <w:shd w:val="clear" w:color="auto" w:fill="66FFCC"/>
          </w:tcPr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 (5A)</w:t>
            </w:r>
          </w:p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within 1,000,000</w:t>
            </w:r>
          </w:p>
        </w:tc>
        <w:tc>
          <w:tcPr>
            <w:tcW w:w="1991" w:type="dxa"/>
            <w:shd w:val="clear" w:color="auto" w:fill="FF0000"/>
          </w:tcPr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 (6A)</w:t>
            </w:r>
          </w:p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 operation (1)</w:t>
            </w:r>
          </w:p>
        </w:tc>
      </w:tr>
      <w:tr w:rsidR="003254D7" w:rsidRPr="003F2447" w:rsidTr="00A62582">
        <w:trPr>
          <w:trHeight w:val="347"/>
        </w:trPr>
        <w:tc>
          <w:tcPr>
            <w:tcW w:w="1992" w:type="dxa"/>
            <w:vMerge/>
          </w:tcPr>
          <w:p w:rsidR="003254D7" w:rsidRPr="003F2447" w:rsidRDefault="003254D7" w:rsidP="00E14242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66FFCC"/>
          </w:tcPr>
          <w:p w:rsidR="003254D7" w:rsidRDefault="003254D7" w:rsidP="00E14242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FF0000"/>
          </w:tcPr>
          <w:p w:rsidR="003254D7" w:rsidRDefault="003254D7" w:rsidP="00E14242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FF0000"/>
          </w:tcPr>
          <w:p w:rsidR="003254D7" w:rsidRDefault="003254D7" w:rsidP="00E14242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66FFCC"/>
          </w:tcPr>
          <w:p w:rsidR="003254D7" w:rsidRDefault="003254D7" w:rsidP="00E14242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FF0000"/>
          </w:tcPr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 (5A)</w:t>
            </w:r>
          </w:p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 (6A)</w:t>
            </w:r>
          </w:p>
          <w:p w:rsidR="003254D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 operations (2)</w:t>
            </w:r>
          </w:p>
        </w:tc>
      </w:tr>
      <w:tr w:rsidR="006E245C" w:rsidRPr="003F2447" w:rsidTr="00A62582">
        <w:trPr>
          <w:trHeight w:val="412"/>
        </w:trPr>
        <w:tc>
          <w:tcPr>
            <w:tcW w:w="1992" w:type="dxa"/>
            <w:vMerge w:val="restart"/>
          </w:tcPr>
          <w:p w:rsidR="006E245C" w:rsidRPr="003F2447" w:rsidRDefault="006E245C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Autumn 2</w:t>
            </w:r>
          </w:p>
        </w:tc>
        <w:tc>
          <w:tcPr>
            <w:tcW w:w="1990" w:type="dxa"/>
            <w:vMerge w:val="restart"/>
            <w:shd w:val="clear" w:color="auto" w:fill="66FFCC"/>
          </w:tcPr>
          <w:p w:rsidR="006E245C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 (1A)</w:t>
            </w:r>
          </w:p>
          <w:p w:rsidR="003254D7" w:rsidRPr="003F244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Part-whole within 10</w:t>
            </w:r>
          </w:p>
        </w:tc>
        <w:tc>
          <w:tcPr>
            <w:tcW w:w="1990" w:type="dxa"/>
            <w:shd w:val="clear" w:color="auto" w:fill="FF0000"/>
          </w:tcPr>
          <w:p w:rsidR="006E245C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 (2A)</w:t>
            </w:r>
          </w:p>
          <w:p w:rsidR="003254D7" w:rsidRPr="003F244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 (2)</w:t>
            </w:r>
          </w:p>
        </w:tc>
        <w:tc>
          <w:tcPr>
            <w:tcW w:w="1996" w:type="dxa"/>
            <w:shd w:val="clear" w:color="auto" w:fill="FF0000"/>
          </w:tcPr>
          <w:p w:rsidR="006E245C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 (3A)</w:t>
            </w:r>
          </w:p>
          <w:p w:rsidR="003254D7" w:rsidRPr="003F2447" w:rsidRDefault="003254D7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 (2)</w:t>
            </w:r>
          </w:p>
        </w:tc>
        <w:tc>
          <w:tcPr>
            <w:tcW w:w="2025" w:type="dxa"/>
            <w:shd w:val="clear" w:color="auto" w:fill="FF0000"/>
          </w:tcPr>
          <w:p w:rsidR="006E245C" w:rsidRDefault="00325B2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 (4A)</w:t>
            </w:r>
          </w:p>
          <w:p w:rsidR="00325B22" w:rsidRPr="003F2447" w:rsidRDefault="00325B2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</w:tc>
        <w:tc>
          <w:tcPr>
            <w:tcW w:w="1991" w:type="dxa"/>
            <w:shd w:val="clear" w:color="auto" w:fill="FF66CC"/>
          </w:tcPr>
          <w:p w:rsidR="006E245C" w:rsidRDefault="00325B2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 (5A)</w:t>
            </w:r>
          </w:p>
          <w:p w:rsidR="00325B22" w:rsidRPr="003F2447" w:rsidRDefault="00325B2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Graphs and tables</w:t>
            </w:r>
          </w:p>
        </w:tc>
        <w:tc>
          <w:tcPr>
            <w:tcW w:w="1991" w:type="dxa"/>
            <w:shd w:val="clear" w:color="auto" w:fill="FFF2CC" w:themeFill="accent4" w:themeFillTint="33"/>
          </w:tcPr>
          <w:p w:rsidR="006E245C" w:rsidRPr="003F2447" w:rsidRDefault="006E245C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4 (6A)</w:t>
            </w:r>
          </w:p>
          <w:p w:rsidR="006E245C" w:rsidRPr="003F2447" w:rsidRDefault="006E245C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Fractions</w:t>
            </w:r>
          </w:p>
        </w:tc>
      </w:tr>
      <w:tr w:rsidR="00DB5B02" w:rsidRPr="003F2447" w:rsidTr="007015B4">
        <w:trPr>
          <w:trHeight w:val="1059"/>
        </w:trPr>
        <w:tc>
          <w:tcPr>
            <w:tcW w:w="1992" w:type="dxa"/>
            <w:vMerge/>
          </w:tcPr>
          <w:p w:rsidR="00DB5B02" w:rsidRPr="003F2447" w:rsidRDefault="00DB5B02" w:rsidP="00E14242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66FFCC"/>
          </w:tcPr>
          <w:p w:rsidR="00DB5B02" w:rsidRPr="003F2447" w:rsidRDefault="00DB5B02" w:rsidP="00E14242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  <w:shd w:val="clear" w:color="auto" w:fill="2E74B5" w:themeFill="accent1" w:themeFillShade="BF"/>
          </w:tcPr>
          <w:p w:rsidR="00DB5B02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 (2A)</w:t>
            </w:r>
          </w:p>
          <w:p w:rsidR="00DB5B02" w:rsidRPr="003F2447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</w:tc>
        <w:tc>
          <w:tcPr>
            <w:tcW w:w="1996" w:type="dxa"/>
            <w:vMerge w:val="restart"/>
            <w:shd w:val="clear" w:color="auto" w:fill="BFBFBF" w:themeFill="background1" w:themeFillShade="BF"/>
          </w:tcPr>
          <w:p w:rsidR="00DB5B02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 (3A)</w:t>
            </w:r>
          </w:p>
          <w:p w:rsidR="00DB5B02" w:rsidRPr="003F2447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 (1)</w:t>
            </w:r>
          </w:p>
        </w:tc>
        <w:tc>
          <w:tcPr>
            <w:tcW w:w="2025" w:type="dxa"/>
            <w:vMerge w:val="restart"/>
            <w:shd w:val="clear" w:color="auto" w:fill="2E74B5" w:themeFill="accent1" w:themeFillShade="BF"/>
          </w:tcPr>
          <w:p w:rsidR="00DB5B02" w:rsidRDefault="00DB5B02" w:rsidP="000E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 (4A)</w:t>
            </w:r>
          </w:p>
          <w:p w:rsidR="00DB5B02" w:rsidRPr="003F2447" w:rsidRDefault="00DB5B02" w:rsidP="000E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 – perimeter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DB5B02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(5A)</w:t>
            </w:r>
          </w:p>
          <w:p w:rsidR="00DB5B02" w:rsidRPr="003F2447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1991" w:type="dxa"/>
            <w:shd w:val="clear" w:color="auto" w:fill="FFF2CC" w:themeFill="accent4" w:themeFillTint="33"/>
          </w:tcPr>
          <w:p w:rsidR="00DB5B02" w:rsidRPr="003F2447" w:rsidRDefault="00DB5B02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5 (6A)</w:t>
            </w:r>
          </w:p>
          <w:p w:rsidR="00DB5B02" w:rsidRPr="003F2447" w:rsidRDefault="00DB5B02" w:rsidP="00E14242">
            <w:pPr>
              <w:rPr>
                <w:sz w:val="18"/>
                <w:szCs w:val="18"/>
                <w:highlight w:val="green"/>
              </w:rPr>
            </w:pPr>
            <w:r w:rsidRPr="003F2447">
              <w:rPr>
                <w:sz w:val="18"/>
                <w:szCs w:val="18"/>
              </w:rPr>
              <w:t>Fractions (2)</w:t>
            </w:r>
          </w:p>
        </w:tc>
      </w:tr>
      <w:tr w:rsidR="000E5616" w:rsidRPr="003F2447" w:rsidTr="000E16BB">
        <w:trPr>
          <w:trHeight w:val="367"/>
        </w:trPr>
        <w:tc>
          <w:tcPr>
            <w:tcW w:w="1992" w:type="dxa"/>
            <w:vMerge/>
          </w:tcPr>
          <w:p w:rsidR="000E5616" w:rsidRPr="003F2447" w:rsidRDefault="000E5616" w:rsidP="00E14242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66FFCC"/>
          </w:tcPr>
          <w:p w:rsidR="000E5616" w:rsidRPr="003F2447" w:rsidRDefault="000E5616" w:rsidP="00E14242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2E74B5" w:themeFill="accent1" w:themeFillShade="BF"/>
          </w:tcPr>
          <w:p w:rsidR="000E5616" w:rsidRPr="003F2447" w:rsidRDefault="000E5616" w:rsidP="00E14242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BFBFBF" w:themeFill="background1" w:themeFillShade="BF"/>
          </w:tcPr>
          <w:p w:rsidR="000E5616" w:rsidRPr="003F2447" w:rsidRDefault="000E5616" w:rsidP="00E14242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2E74B5" w:themeFill="accent1" w:themeFillShade="BF"/>
          </w:tcPr>
          <w:p w:rsidR="000E5616" w:rsidRPr="003F2447" w:rsidRDefault="000E5616" w:rsidP="00E14242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2E74B5" w:themeFill="accent1" w:themeFillShade="BF"/>
          </w:tcPr>
          <w:p w:rsidR="000E5616" w:rsidRDefault="000E5616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6 (5A)</w:t>
            </w:r>
          </w:p>
          <w:p w:rsidR="000E5616" w:rsidRPr="003F2447" w:rsidRDefault="000E5616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 – area and perimeter</w:t>
            </w:r>
          </w:p>
        </w:tc>
        <w:tc>
          <w:tcPr>
            <w:tcW w:w="1991" w:type="dxa"/>
            <w:shd w:val="clear" w:color="auto" w:fill="66FFCC"/>
          </w:tcPr>
          <w:p w:rsidR="000E5616" w:rsidRPr="003F2447" w:rsidRDefault="000E561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7 (6B)</w:t>
            </w:r>
          </w:p>
          <w:p w:rsidR="000E5616" w:rsidRPr="003F2447" w:rsidRDefault="000E561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Decimals</w:t>
            </w:r>
          </w:p>
        </w:tc>
      </w:tr>
      <w:tr w:rsidR="00DB5B02" w:rsidRPr="003F2447" w:rsidTr="00DB5B02">
        <w:trPr>
          <w:trHeight w:val="615"/>
        </w:trPr>
        <w:tc>
          <w:tcPr>
            <w:tcW w:w="1992" w:type="dxa"/>
            <w:vMerge w:val="restart"/>
          </w:tcPr>
          <w:p w:rsidR="00DB5B02" w:rsidRPr="003F2447" w:rsidRDefault="00DB5B02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Spring 1</w:t>
            </w:r>
          </w:p>
        </w:tc>
        <w:tc>
          <w:tcPr>
            <w:tcW w:w="1990" w:type="dxa"/>
            <w:shd w:val="clear" w:color="auto" w:fill="FF0000"/>
          </w:tcPr>
          <w:p w:rsidR="00DB5B02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 (1A)</w:t>
            </w:r>
          </w:p>
          <w:p w:rsidR="00DB5B02" w:rsidRPr="003F2447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 within (1)</w:t>
            </w:r>
          </w:p>
        </w:tc>
        <w:tc>
          <w:tcPr>
            <w:tcW w:w="1990" w:type="dxa"/>
            <w:shd w:val="clear" w:color="auto" w:fill="BFBFBF" w:themeFill="background1" w:themeFillShade="BF"/>
          </w:tcPr>
          <w:p w:rsidR="00DB5B02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(2A)</w:t>
            </w:r>
          </w:p>
          <w:p w:rsidR="00DB5B02" w:rsidRPr="003F2447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DB5B02" w:rsidRPr="003F2447" w:rsidRDefault="00DB5B02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5 (3B)</w:t>
            </w:r>
          </w:p>
          <w:p w:rsidR="00DB5B02" w:rsidRPr="003F2447" w:rsidRDefault="00DB5B02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Multiplication and division (2)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DB5B02" w:rsidRPr="003F2447" w:rsidRDefault="00DB5B02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5 (4A)</w:t>
            </w:r>
          </w:p>
          <w:p w:rsidR="00DB5B02" w:rsidRPr="003F2447" w:rsidRDefault="00DB5B02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Multiplication and division (1)</w:t>
            </w:r>
          </w:p>
        </w:tc>
        <w:tc>
          <w:tcPr>
            <w:tcW w:w="1991" w:type="dxa"/>
            <w:vMerge w:val="restart"/>
            <w:shd w:val="clear" w:color="auto" w:fill="BFBFBF" w:themeFill="background1" w:themeFillShade="BF"/>
          </w:tcPr>
          <w:p w:rsidR="00DB5B02" w:rsidRPr="0024432E" w:rsidRDefault="00DB5B02" w:rsidP="00DB5B02">
            <w:pPr>
              <w:rPr>
                <w:sz w:val="18"/>
                <w:szCs w:val="18"/>
              </w:rPr>
            </w:pPr>
            <w:r w:rsidRPr="0024432E">
              <w:rPr>
                <w:sz w:val="18"/>
                <w:szCs w:val="18"/>
              </w:rPr>
              <w:t>Unit 7 (5B)</w:t>
            </w:r>
          </w:p>
          <w:p w:rsidR="00DB5B02" w:rsidRPr="003F2447" w:rsidRDefault="00DB5B02" w:rsidP="00DB5B02">
            <w:pPr>
              <w:rPr>
                <w:sz w:val="18"/>
                <w:szCs w:val="18"/>
              </w:rPr>
            </w:pPr>
            <w:r w:rsidRPr="0024432E">
              <w:rPr>
                <w:sz w:val="18"/>
                <w:szCs w:val="18"/>
              </w:rPr>
              <w:t>Multiplication and division (2)</w:t>
            </w:r>
            <w:r w:rsidRPr="003F24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  <w:shd w:val="clear" w:color="auto" w:fill="66FFCC"/>
          </w:tcPr>
          <w:p w:rsidR="00DB5B02" w:rsidRPr="003F2447" w:rsidRDefault="00DB5B02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7 (6B)</w:t>
            </w:r>
          </w:p>
          <w:p w:rsidR="00DB5B02" w:rsidRPr="003F2447" w:rsidRDefault="00DB5B02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Decimals</w:t>
            </w:r>
          </w:p>
        </w:tc>
      </w:tr>
      <w:tr w:rsidR="00DB5B02" w:rsidRPr="003F2447" w:rsidTr="00DB5B02">
        <w:trPr>
          <w:trHeight w:val="511"/>
        </w:trPr>
        <w:tc>
          <w:tcPr>
            <w:tcW w:w="1992" w:type="dxa"/>
            <w:vMerge/>
          </w:tcPr>
          <w:p w:rsidR="00DB5B02" w:rsidRPr="003F2447" w:rsidRDefault="00DB5B02" w:rsidP="00E14242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0000"/>
          </w:tcPr>
          <w:p w:rsidR="00DB5B02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 (1A)</w:t>
            </w:r>
          </w:p>
          <w:p w:rsidR="00DB5B02" w:rsidRPr="003F2447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 within 10 (2)</w:t>
            </w:r>
          </w:p>
        </w:tc>
        <w:tc>
          <w:tcPr>
            <w:tcW w:w="1990" w:type="dxa"/>
            <w:shd w:val="clear" w:color="auto" w:fill="BFBFBF" w:themeFill="background1" w:themeFillShade="BF"/>
          </w:tcPr>
          <w:p w:rsidR="00DB5B02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6 (2B)</w:t>
            </w:r>
          </w:p>
          <w:p w:rsidR="00DB5B02" w:rsidRPr="003F2447" w:rsidRDefault="00DB5B02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 (2)</w:t>
            </w:r>
          </w:p>
        </w:tc>
        <w:tc>
          <w:tcPr>
            <w:tcW w:w="1996" w:type="dxa"/>
            <w:vMerge w:val="restart"/>
            <w:shd w:val="clear" w:color="auto" w:fill="FFF2CC" w:themeFill="accent4" w:themeFillTint="33"/>
          </w:tcPr>
          <w:p w:rsidR="00DB5B02" w:rsidRPr="003F2447" w:rsidRDefault="00DB5B02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9 (3B)</w:t>
            </w:r>
          </w:p>
          <w:p w:rsidR="00DB5B02" w:rsidRPr="003F2447" w:rsidRDefault="00DB5B02" w:rsidP="00E14242">
            <w:pPr>
              <w:rPr>
                <w:sz w:val="18"/>
                <w:szCs w:val="18"/>
                <w:highlight w:val="green"/>
              </w:rPr>
            </w:pPr>
            <w:r w:rsidRPr="003F2447">
              <w:rPr>
                <w:sz w:val="18"/>
                <w:szCs w:val="18"/>
              </w:rPr>
              <w:t>Fractions (1)</w:t>
            </w:r>
          </w:p>
        </w:tc>
        <w:tc>
          <w:tcPr>
            <w:tcW w:w="2025" w:type="dxa"/>
            <w:vMerge w:val="restart"/>
            <w:shd w:val="clear" w:color="auto" w:fill="BFBFBF" w:themeFill="background1" w:themeFillShade="BF"/>
          </w:tcPr>
          <w:p w:rsidR="00DB5B02" w:rsidRPr="003F2447" w:rsidRDefault="00DB5B02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6 (4B)</w:t>
            </w:r>
          </w:p>
          <w:p w:rsidR="00DB5B02" w:rsidRPr="003F2447" w:rsidRDefault="00DB5B02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Multiplication and division (2)</w:t>
            </w:r>
          </w:p>
        </w:tc>
        <w:tc>
          <w:tcPr>
            <w:tcW w:w="1991" w:type="dxa"/>
            <w:vMerge/>
            <w:shd w:val="clear" w:color="auto" w:fill="FFF2CC" w:themeFill="accent4" w:themeFillTint="33"/>
          </w:tcPr>
          <w:p w:rsidR="00DB5B02" w:rsidRPr="003F2447" w:rsidRDefault="00DB5B02" w:rsidP="00DB5B02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FF66CC"/>
          </w:tcPr>
          <w:p w:rsidR="00DB5B02" w:rsidRPr="003F2447" w:rsidRDefault="00DB5B02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9 (6B)</w:t>
            </w:r>
          </w:p>
          <w:p w:rsidR="00DB5B02" w:rsidRPr="003F2447" w:rsidRDefault="00DB5B02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Algebra</w:t>
            </w:r>
          </w:p>
        </w:tc>
      </w:tr>
      <w:tr w:rsidR="001B2A56" w:rsidRPr="003F2447" w:rsidTr="00DB5B02">
        <w:trPr>
          <w:trHeight w:val="703"/>
        </w:trPr>
        <w:tc>
          <w:tcPr>
            <w:tcW w:w="1992" w:type="dxa"/>
            <w:vMerge/>
          </w:tcPr>
          <w:p w:rsidR="001B2A56" w:rsidRPr="003F2447" w:rsidRDefault="001B2A56" w:rsidP="00E14242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2E74B5" w:themeFill="accent1" w:themeFillShade="BF"/>
          </w:tcPr>
          <w:p w:rsidR="001B2A56" w:rsidRDefault="001B2A56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(1A)</w:t>
            </w:r>
          </w:p>
          <w:p w:rsidR="001B2A56" w:rsidRPr="003F2447" w:rsidRDefault="001B2A56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and 3D shapes</w:t>
            </w:r>
          </w:p>
        </w:tc>
        <w:tc>
          <w:tcPr>
            <w:tcW w:w="1990" w:type="dxa"/>
            <w:shd w:val="clear" w:color="auto" w:fill="2E74B5" w:themeFill="accent1" w:themeFillShade="BF"/>
          </w:tcPr>
          <w:p w:rsidR="001B2A56" w:rsidRDefault="001B2A56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9 (2B) </w:t>
            </w:r>
          </w:p>
          <w:p w:rsidR="001B2A56" w:rsidRPr="003F2447" w:rsidRDefault="001B2A56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Properties of shapes</w:t>
            </w:r>
          </w:p>
        </w:tc>
        <w:tc>
          <w:tcPr>
            <w:tcW w:w="1996" w:type="dxa"/>
            <w:vMerge/>
            <w:shd w:val="clear" w:color="auto" w:fill="FFF2CC" w:themeFill="accent4" w:themeFillTint="33"/>
          </w:tcPr>
          <w:p w:rsidR="001B2A56" w:rsidRPr="003F2447" w:rsidRDefault="001B2A56" w:rsidP="00E1424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025" w:type="dxa"/>
            <w:vMerge/>
            <w:shd w:val="clear" w:color="auto" w:fill="BFBFBF" w:themeFill="background1" w:themeFillShade="BF"/>
          </w:tcPr>
          <w:p w:rsidR="001B2A56" w:rsidRPr="003F2447" w:rsidRDefault="001B2A56" w:rsidP="00E1424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991" w:type="dxa"/>
            <w:shd w:val="clear" w:color="auto" w:fill="FFF2CC" w:themeFill="accent4" w:themeFillTint="33"/>
          </w:tcPr>
          <w:p w:rsidR="00DB5B02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8 (5</w:t>
            </w:r>
            <w:r w:rsidR="00A50D5A">
              <w:rPr>
                <w:sz w:val="18"/>
                <w:szCs w:val="18"/>
              </w:rPr>
              <w:t>B</w:t>
            </w:r>
            <w:bookmarkStart w:id="0" w:name="_GoBack"/>
            <w:bookmarkEnd w:id="0"/>
            <w:r w:rsidRPr="003F2447">
              <w:rPr>
                <w:sz w:val="18"/>
                <w:szCs w:val="18"/>
              </w:rPr>
              <w:t>)</w:t>
            </w:r>
          </w:p>
          <w:p w:rsidR="001B2A56" w:rsidRPr="003F2447" w:rsidRDefault="00DB5B02" w:rsidP="00DB5B02">
            <w:pPr>
              <w:rPr>
                <w:sz w:val="18"/>
                <w:szCs w:val="18"/>
                <w:highlight w:val="green"/>
              </w:rPr>
            </w:pPr>
            <w:r w:rsidRPr="003F2447">
              <w:rPr>
                <w:sz w:val="18"/>
                <w:szCs w:val="18"/>
              </w:rPr>
              <w:t>Fractions</w:t>
            </w:r>
            <w:r>
              <w:rPr>
                <w:sz w:val="18"/>
                <w:szCs w:val="18"/>
              </w:rPr>
              <w:t xml:space="preserve"> (1)</w:t>
            </w:r>
            <w:r w:rsidRPr="003F2447">
              <w:rPr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991" w:type="dxa"/>
            <w:shd w:val="clear" w:color="auto" w:fill="2E74B5" w:themeFill="accent1" w:themeFillShade="BF"/>
          </w:tcPr>
          <w:p w:rsidR="001B2A56" w:rsidRPr="003F2447" w:rsidRDefault="001B2A5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10 (6B)</w:t>
            </w:r>
          </w:p>
          <w:p w:rsidR="001B2A56" w:rsidRPr="003F2447" w:rsidRDefault="001B2A5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Measure – imperial and metric measures</w:t>
            </w:r>
          </w:p>
        </w:tc>
      </w:tr>
      <w:tr w:rsidR="001B2A56" w:rsidRPr="003F2447" w:rsidTr="00DB5B02">
        <w:trPr>
          <w:trHeight w:val="570"/>
        </w:trPr>
        <w:tc>
          <w:tcPr>
            <w:tcW w:w="1992" w:type="dxa"/>
            <w:vMerge w:val="restart"/>
          </w:tcPr>
          <w:p w:rsidR="001B2A56" w:rsidRPr="003F2447" w:rsidRDefault="001B2A5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Spring 2</w:t>
            </w:r>
          </w:p>
        </w:tc>
        <w:tc>
          <w:tcPr>
            <w:tcW w:w="1990" w:type="dxa"/>
            <w:shd w:val="clear" w:color="auto" w:fill="66FFCC"/>
          </w:tcPr>
          <w:p w:rsidR="001B2A56" w:rsidRDefault="001B2A56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6 (1A)</w:t>
            </w:r>
          </w:p>
          <w:p w:rsidR="001B2A56" w:rsidRPr="003F2447" w:rsidRDefault="001B2A56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to 20</w:t>
            </w:r>
          </w:p>
        </w:tc>
        <w:tc>
          <w:tcPr>
            <w:tcW w:w="1990" w:type="dxa"/>
            <w:shd w:val="clear" w:color="auto" w:fill="FF66CC"/>
          </w:tcPr>
          <w:p w:rsidR="001B2A56" w:rsidRDefault="001B2A56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12 (2C)</w:t>
            </w:r>
          </w:p>
          <w:p w:rsidR="001B2A56" w:rsidRPr="003F2447" w:rsidRDefault="001B2A56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and efficient methods</w:t>
            </w:r>
          </w:p>
        </w:tc>
        <w:tc>
          <w:tcPr>
            <w:tcW w:w="1996" w:type="dxa"/>
            <w:shd w:val="clear" w:color="auto" w:fill="FFF2CC" w:themeFill="accent4" w:themeFillTint="33"/>
          </w:tcPr>
          <w:p w:rsidR="001B2A56" w:rsidRPr="003F2447" w:rsidRDefault="001B2A5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10 (3C)</w:t>
            </w:r>
          </w:p>
          <w:p w:rsidR="001B2A56" w:rsidRPr="003F2447" w:rsidRDefault="001B2A5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Fractions (2)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:rsidR="001B2A56" w:rsidRPr="003F2447" w:rsidRDefault="001B2A5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 xml:space="preserve">Unit 8 (4B) </w:t>
            </w:r>
          </w:p>
          <w:p w:rsidR="001B2A56" w:rsidRPr="003F2447" w:rsidRDefault="001B2A5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Fractions (1)</w:t>
            </w:r>
          </w:p>
        </w:tc>
        <w:tc>
          <w:tcPr>
            <w:tcW w:w="1991" w:type="dxa"/>
            <w:shd w:val="clear" w:color="auto" w:fill="FFF2CC" w:themeFill="accent4" w:themeFillTint="33"/>
          </w:tcPr>
          <w:p w:rsidR="00DB5B02" w:rsidRPr="0024432E" w:rsidRDefault="00DB5B02" w:rsidP="00DB5B02">
            <w:pPr>
              <w:rPr>
                <w:sz w:val="18"/>
                <w:szCs w:val="18"/>
              </w:rPr>
            </w:pPr>
            <w:r w:rsidRPr="0024432E">
              <w:rPr>
                <w:sz w:val="18"/>
                <w:szCs w:val="18"/>
              </w:rPr>
              <w:t>Unit 9 (5B)</w:t>
            </w:r>
          </w:p>
          <w:p w:rsidR="00DB5B02" w:rsidRPr="0024432E" w:rsidRDefault="00DB5B02" w:rsidP="00DB5B02">
            <w:pPr>
              <w:rPr>
                <w:sz w:val="18"/>
                <w:szCs w:val="18"/>
              </w:rPr>
            </w:pPr>
            <w:r w:rsidRPr="0024432E">
              <w:rPr>
                <w:sz w:val="18"/>
                <w:szCs w:val="18"/>
              </w:rPr>
              <w:t>Fractions (2)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2E74B5" w:themeFill="accent1" w:themeFillShade="BF"/>
          </w:tcPr>
          <w:p w:rsidR="001B2A56" w:rsidRPr="003F2447" w:rsidRDefault="001B2A5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11 (6B)</w:t>
            </w:r>
          </w:p>
          <w:p w:rsidR="001B2A56" w:rsidRPr="003F2447" w:rsidRDefault="001B2A5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Measure – perimeter, area and volume</w:t>
            </w:r>
          </w:p>
        </w:tc>
      </w:tr>
      <w:tr w:rsidR="001B2A56" w:rsidRPr="003F2447" w:rsidTr="00DB5B02">
        <w:trPr>
          <w:trHeight w:val="594"/>
        </w:trPr>
        <w:tc>
          <w:tcPr>
            <w:tcW w:w="1992" w:type="dxa"/>
            <w:vMerge/>
          </w:tcPr>
          <w:p w:rsidR="001B2A56" w:rsidRPr="003F2447" w:rsidRDefault="001B2A56" w:rsidP="00E14242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0000"/>
          </w:tcPr>
          <w:p w:rsidR="001B2A56" w:rsidRDefault="001B2A56" w:rsidP="000E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 (1B)</w:t>
            </w:r>
          </w:p>
          <w:p w:rsidR="001B2A56" w:rsidRPr="003F2447" w:rsidRDefault="001B2A56" w:rsidP="000E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within 20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66CC"/>
          </w:tcPr>
          <w:p w:rsidR="001B2A56" w:rsidRDefault="001B2A56" w:rsidP="000E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 (2B)</w:t>
            </w:r>
          </w:p>
          <w:p w:rsidR="001B2A56" w:rsidRPr="003F2447" w:rsidRDefault="001B2A56" w:rsidP="000E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1996" w:type="dxa"/>
            <w:vMerge w:val="restart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1B2A56" w:rsidRPr="003F2447" w:rsidRDefault="001B2A5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12 (3C)</w:t>
            </w:r>
          </w:p>
          <w:p w:rsidR="001B2A56" w:rsidRPr="003F2447" w:rsidRDefault="001B2A5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Angles and properties of shape</w:t>
            </w:r>
          </w:p>
          <w:p w:rsidR="001B2A56" w:rsidRPr="003F2447" w:rsidRDefault="001B2A56" w:rsidP="00E14242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B2A56" w:rsidRPr="003F2447" w:rsidRDefault="001B2A5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9 (4B)</w:t>
            </w:r>
          </w:p>
          <w:p w:rsidR="001B2A56" w:rsidRPr="003F2447" w:rsidRDefault="001B2A56" w:rsidP="00E1424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Fractions (2)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B5B02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10 (5B)</w:t>
            </w:r>
          </w:p>
          <w:p w:rsidR="001B2A56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Fractions (3)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66CC"/>
          </w:tcPr>
          <w:p w:rsidR="001B2A56" w:rsidRDefault="001B2A56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12 (6B)</w:t>
            </w:r>
          </w:p>
          <w:p w:rsidR="001B2A56" w:rsidRPr="003F2447" w:rsidRDefault="001B2A56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 and proportion</w:t>
            </w:r>
          </w:p>
        </w:tc>
      </w:tr>
      <w:tr w:rsidR="001B2A56" w:rsidRPr="003F2447" w:rsidTr="00DB5B02">
        <w:trPr>
          <w:trHeight w:val="632"/>
        </w:trPr>
        <w:tc>
          <w:tcPr>
            <w:tcW w:w="1992" w:type="dxa"/>
            <w:vMerge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BFBFBF" w:themeFill="background1" w:themeFillShade="BF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8 (1B)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 within 20</w:t>
            </w:r>
          </w:p>
        </w:tc>
        <w:tc>
          <w:tcPr>
            <w:tcW w:w="1990" w:type="dxa"/>
            <w:shd w:val="clear" w:color="auto" w:fill="2E74B5" w:themeFill="accent1" w:themeFillShade="BF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8 (1B)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and height</w:t>
            </w:r>
          </w:p>
        </w:tc>
        <w:tc>
          <w:tcPr>
            <w:tcW w:w="1996" w:type="dxa"/>
            <w:vMerge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025" w:type="dxa"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15 (4C)</w:t>
            </w:r>
          </w:p>
          <w:p w:rsidR="001B2A56" w:rsidRPr="003F2447" w:rsidRDefault="001B2A56" w:rsidP="001B2A56">
            <w:pPr>
              <w:rPr>
                <w:sz w:val="18"/>
                <w:szCs w:val="18"/>
                <w:highlight w:val="green"/>
              </w:rPr>
            </w:pPr>
            <w:r w:rsidRPr="003F2447">
              <w:rPr>
                <w:sz w:val="18"/>
                <w:szCs w:val="18"/>
              </w:rPr>
              <w:t>Geometry – angles and 2D shapes</w:t>
            </w:r>
          </w:p>
        </w:tc>
        <w:tc>
          <w:tcPr>
            <w:tcW w:w="1991" w:type="dxa"/>
            <w:shd w:val="clear" w:color="auto" w:fill="49E9BF"/>
          </w:tcPr>
          <w:p w:rsidR="00DB5B02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11 (5B)</w:t>
            </w:r>
          </w:p>
          <w:p w:rsidR="001B2A56" w:rsidRPr="003F2447" w:rsidRDefault="00DB5B02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 xml:space="preserve">Decimals and percentages </w:t>
            </w:r>
          </w:p>
        </w:tc>
        <w:tc>
          <w:tcPr>
            <w:tcW w:w="1991" w:type="dxa"/>
            <w:shd w:val="clear" w:color="auto" w:fill="2E74B5" w:themeFill="accent1" w:themeFillShade="BF"/>
          </w:tcPr>
          <w:p w:rsidR="001B2A56" w:rsidRPr="0024432E" w:rsidRDefault="001B2A56" w:rsidP="001B2A56">
            <w:pPr>
              <w:rPr>
                <w:sz w:val="18"/>
                <w:szCs w:val="18"/>
              </w:rPr>
            </w:pPr>
            <w:r w:rsidRPr="0024432E">
              <w:rPr>
                <w:sz w:val="18"/>
                <w:szCs w:val="18"/>
              </w:rPr>
              <w:t>Unit 13 (6C)</w:t>
            </w:r>
          </w:p>
          <w:p w:rsidR="001B2A56" w:rsidRPr="0024432E" w:rsidRDefault="001B2A56" w:rsidP="001B2A56">
            <w:pPr>
              <w:rPr>
                <w:sz w:val="18"/>
                <w:szCs w:val="18"/>
              </w:rPr>
            </w:pPr>
            <w:r w:rsidRPr="0024432E">
              <w:rPr>
                <w:sz w:val="18"/>
                <w:szCs w:val="18"/>
              </w:rPr>
              <w:t>Geometry – properties of shapes</w:t>
            </w:r>
          </w:p>
        </w:tc>
      </w:tr>
      <w:tr w:rsidR="001B2A56" w:rsidRPr="003F2447" w:rsidTr="00DB5B02">
        <w:trPr>
          <w:trHeight w:val="684"/>
        </w:trPr>
        <w:tc>
          <w:tcPr>
            <w:tcW w:w="1992" w:type="dxa"/>
            <w:vMerge w:val="restart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lastRenderedPageBreak/>
              <w:t>Summer 1</w:t>
            </w:r>
          </w:p>
        </w:tc>
        <w:tc>
          <w:tcPr>
            <w:tcW w:w="1990" w:type="dxa"/>
            <w:shd w:val="clear" w:color="auto" w:fill="66FFCC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9 (1B)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to 50</w:t>
            </w:r>
          </w:p>
        </w:tc>
        <w:tc>
          <w:tcPr>
            <w:tcW w:w="1990" w:type="dxa"/>
            <w:shd w:val="clear" w:color="auto" w:fill="FFF2CC" w:themeFill="accent4" w:themeFillTint="33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10 (2B)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</w:tc>
        <w:tc>
          <w:tcPr>
            <w:tcW w:w="1996" w:type="dxa"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6 (3B)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Money</w:t>
            </w:r>
          </w:p>
        </w:tc>
        <w:tc>
          <w:tcPr>
            <w:tcW w:w="2025" w:type="dxa"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16 (4C)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Geometry – position and direction</w:t>
            </w:r>
          </w:p>
        </w:tc>
        <w:tc>
          <w:tcPr>
            <w:tcW w:w="1991" w:type="dxa"/>
            <w:shd w:val="clear" w:color="auto" w:fill="49E9BF"/>
          </w:tcPr>
          <w:p w:rsidR="00DB5B02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12 (5C)</w:t>
            </w:r>
          </w:p>
          <w:p w:rsidR="001B2A56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Decimals</w:t>
            </w:r>
          </w:p>
        </w:tc>
        <w:tc>
          <w:tcPr>
            <w:tcW w:w="1991" w:type="dxa"/>
            <w:shd w:val="clear" w:color="auto" w:fill="FF66CC"/>
          </w:tcPr>
          <w:p w:rsidR="001B2A56" w:rsidRPr="0024432E" w:rsidRDefault="001B2A56" w:rsidP="001B2A56">
            <w:pPr>
              <w:rPr>
                <w:sz w:val="18"/>
                <w:szCs w:val="18"/>
              </w:rPr>
            </w:pPr>
            <w:r w:rsidRPr="0024432E">
              <w:rPr>
                <w:sz w:val="18"/>
                <w:szCs w:val="18"/>
              </w:rPr>
              <w:t>Unit 15 (6C)</w:t>
            </w:r>
          </w:p>
          <w:p w:rsidR="001B2A56" w:rsidRPr="0024432E" w:rsidRDefault="001B2A56" w:rsidP="001B2A56">
            <w:pPr>
              <w:rPr>
                <w:sz w:val="18"/>
                <w:szCs w:val="18"/>
              </w:rPr>
            </w:pPr>
            <w:r w:rsidRPr="0024432E">
              <w:rPr>
                <w:sz w:val="18"/>
                <w:szCs w:val="18"/>
              </w:rPr>
              <w:t>Statistics</w:t>
            </w:r>
          </w:p>
          <w:p w:rsidR="001B2A56" w:rsidRPr="0024432E" w:rsidRDefault="001B2A56" w:rsidP="001B2A56">
            <w:pPr>
              <w:rPr>
                <w:sz w:val="18"/>
                <w:szCs w:val="18"/>
              </w:rPr>
            </w:pPr>
          </w:p>
        </w:tc>
      </w:tr>
      <w:tr w:rsidR="001B2A56" w:rsidRPr="003F2447" w:rsidTr="00DB5B02">
        <w:trPr>
          <w:trHeight w:val="553"/>
        </w:trPr>
        <w:tc>
          <w:tcPr>
            <w:tcW w:w="1992" w:type="dxa"/>
            <w:vMerge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BFBFBF" w:themeFill="background1" w:themeFillShade="BF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12 (1C)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</w:t>
            </w:r>
          </w:p>
        </w:tc>
        <w:tc>
          <w:tcPr>
            <w:tcW w:w="1990" w:type="dxa"/>
            <w:shd w:val="clear" w:color="auto" w:fill="0070C0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11 (2C)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and direction</w:t>
            </w:r>
          </w:p>
        </w:tc>
        <w:tc>
          <w:tcPr>
            <w:tcW w:w="1996" w:type="dxa"/>
            <w:shd w:val="clear" w:color="auto" w:fill="FF66CC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7 (3B)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Statistics</w:t>
            </w:r>
          </w:p>
        </w:tc>
        <w:tc>
          <w:tcPr>
            <w:tcW w:w="2025" w:type="dxa"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7 (4B)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Measure - area</w:t>
            </w:r>
          </w:p>
        </w:tc>
        <w:tc>
          <w:tcPr>
            <w:tcW w:w="1991" w:type="dxa"/>
            <w:shd w:val="clear" w:color="auto" w:fill="0070C0"/>
          </w:tcPr>
          <w:p w:rsidR="00DB5B02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13 (5C)</w:t>
            </w:r>
          </w:p>
          <w:p w:rsidR="001B2A56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Geometry – properties of shape (1)</w:t>
            </w:r>
          </w:p>
        </w:tc>
        <w:tc>
          <w:tcPr>
            <w:tcW w:w="1991" w:type="dxa"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6 (6A)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Geometry – position and direction</w:t>
            </w:r>
          </w:p>
        </w:tc>
      </w:tr>
      <w:tr w:rsidR="00DB5B02" w:rsidRPr="003F2447" w:rsidTr="00DB5B02">
        <w:trPr>
          <w:trHeight w:val="278"/>
        </w:trPr>
        <w:tc>
          <w:tcPr>
            <w:tcW w:w="1992" w:type="dxa"/>
            <w:vMerge/>
          </w:tcPr>
          <w:p w:rsidR="00DB5B02" w:rsidRPr="003F2447" w:rsidRDefault="00DB5B02" w:rsidP="001B2A5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66FFCC"/>
          </w:tcPr>
          <w:p w:rsidR="00DB5B02" w:rsidRDefault="00DB5B02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16 (1C) </w:t>
            </w:r>
          </w:p>
          <w:p w:rsidR="00DB5B02" w:rsidRPr="003F2447" w:rsidRDefault="00DB5B02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to 100</w:t>
            </w:r>
          </w:p>
        </w:tc>
        <w:tc>
          <w:tcPr>
            <w:tcW w:w="1990" w:type="dxa"/>
            <w:vMerge w:val="restart"/>
            <w:shd w:val="clear" w:color="auto" w:fill="FF66CC"/>
          </w:tcPr>
          <w:p w:rsidR="00DB5B02" w:rsidRDefault="00DB5B02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13 (2C)</w:t>
            </w:r>
          </w:p>
          <w:p w:rsidR="00DB5B02" w:rsidRPr="003F2447" w:rsidRDefault="00DB5B02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996" w:type="dxa"/>
            <w:vMerge w:val="restart"/>
            <w:shd w:val="clear" w:color="auto" w:fill="2E74B5" w:themeFill="accent1" w:themeFillShade="BF"/>
          </w:tcPr>
          <w:p w:rsidR="00DB5B02" w:rsidRPr="003F2447" w:rsidRDefault="00DB5B02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8 (3B)</w:t>
            </w:r>
          </w:p>
          <w:p w:rsidR="00DB5B02" w:rsidRPr="003F2447" w:rsidRDefault="00DB5B02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Length</w:t>
            </w:r>
          </w:p>
        </w:tc>
        <w:tc>
          <w:tcPr>
            <w:tcW w:w="2025" w:type="dxa"/>
            <w:vMerge w:val="restart"/>
            <w:shd w:val="clear" w:color="auto" w:fill="66FFCC"/>
          </w:tcPr>
          <w:p w:rsidR="00DB5B02" w:rsidRPr="003F2447" w:rsidRDefault="00DB5B02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10 (4B)</w:t>
            </w:r>
          </w:p>
          <w:p w:rsidR="00DB5B02" w:rsidRPr="003F2447" w:rsidRDefault="00DB5B02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Decimals (1)</w:t>
            </w:r>
          </w:p>
        </w:tc>
        <w:tc>
          <w:tcPr>
            <w:tcW w:w="1991" w:type="dxa"/>
            <w:vMerge w:val="restart"/>
            <w:shd w:val="clear" w:color="auto" w:fill="0070C0"/>
          </w:tcPr>
          <w:p w:rsidR="00DB5B02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14 (5C)</w:t>
            </w:r>
          </w:p>
          <w:p w:rsidR="00DB5B02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Geometry – properties of shapes (2)</w:t>
            </w:r>
          </w:p>
        </w:tc>
        <w:tc>
          <w:tcPr>
            <w:tcW w:w="1991" w:type="dxa"/>
            <w:vMerge w:val="restart"/>
            <w:shd w:val="clear" w:color="auto" w:fill="66FFCC"/>
          </w:tcPr>
          <w:p w:rsidR="00DB5B02" w:rsidRPr="003F2447" w:rsidRDefault="00DB5B02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8 (6B)</w:t>
            </w:r>
          </w:p>
          <w:p w:rsidR="00DB5B02" w:rsidRPr="003F2447" w:rsidRDefault="00DB5B02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Percentages</w:t>
            </w:r>
          </w:p>
        </w:tc>
      </w:tr>
      <w:tr w:rsidR="00DB5B02" w:rsidRPr="003F2447" w:rsidTr="00DB5B02">
        <w:trPr>
          <w:trHeight w:val="277"/>
        </w:trPr>
        <w:tc>
          <w:tcPr>
            <w:tcW w:w="1992" w:type="dxa"/>
            <w:vMerge/>
          </w:tcPr>
          <w:p w:rsidR="00DB5B02" w:rsidRPr="003F2447" w:rsidRDefault="00DB5B02" w:rsidP="001B2A5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2E74B5" w:themeFill="accent1" w:themeFillShade="BF"/>
          </w:tcPr>
          <w:p w:rsidR="00DB5B02" w:rsidRDefault="00DB5B02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10 (1B)</w:t>
            </w:r>
          </w:p>
          <w:p w:rsidR="00DB5B02" w:rsidRDefault="00DB5B02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length and height</w:t>
            </w:r>
          </w:p>
        </w:tc>
        <w:tc>
          <w:tcPr>
            <w:tcW w:w="1990" w:type="dxa"/>
            <w:vMerge/>
            <w:shd w:val="clear" w:color="auto" w:fill="FF66CC"/>
          </w:tcPr>
          <w:p w:rsidR="00DB5B02" w:rsidRDefault="00DB5B02" w:rsidP="001B2A56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2E74B5" w:themeFill="accent1" w:themeFillShade="BF"/>
          </w:tcPr>
          <w:p w:rsidR="00DB5B02" w:rsidRPr="003F2447" w:rsidRDefault="00DB5B02" w:rsidP="001B2A56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66FFCC"/>
          </w:tcPr>
          <w:p w:rsidR="00DB5B02" w:rsidRPr="003F2447" w:rsidRDefault="00DB5B02" w:rsidP="001B2A56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0070C0"/>
          </w:tcPr>
          <w:p w:rsidR="00DB5B02" w:rsidRPr="003F2447" w:rsidRDefault="00DB5B02" w:rsidP="00DB5B02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66FFCC"/>
          </w:tcPr>
          <w:p w:rsidR="00DB5B02" w:rsidRPr="003F2447" w:rsidRDefault="00DB5B02" w:rsidP="001B2A56">
            <w:pPr>
              <w:rPr>
                <w:sz w:val="18"/>
                <w:szCs w:val="18"/>
              </w:rPr>
            </w:pPr>
          </w:p>
        </w:tc>
      </w:tr>
      <w:tr w:rsidR="001B2A56" w:rsidRPr="003F2447" w:rsidTr="000E16BB">
        <w:trPr>
          <w:trHeight w:val="841"/>
        </w:trPr>
        <w:tc>
          <w:tcPr>
            <w:tcW w:w="1992" w:type="dxa"/>
            <w:vMerge w:val="restart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Summer 2</w:t>
            </w:r>
          </w:p>
        </w:tc>
        <w:tc>
          <w:tcPr>
            <w:tcW w:w="1990" w:type="dxa"/>
            <w:shd w:val="clear" w:color="auto" w:fill="2E74B5" w:themeFill="accent1" w:themeFillShade="BF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11 (1B)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Introducing weight and volume</w:t>
            </w:r>
          </w:p>
        </w:tc>
        <w:tc>
          <w:tcPr>
            <w:tcW w:w="1990" w:type="dxa"/>
            <w:vMerge w:val="restart"/>
            <w:shd w:val="clear" w:color="auto" w:fill="2E74B5" w:themeFill="accent1" w:themeFillShade="BF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14 (2C)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Weight, volume and temperature</w:t>
            </w:r>
          </w:p>
        </w:tc>
        <w:tc>
          <w:tcPr>
            <w:tcW w:w="1996" w:type="dxa"/>
            <w:shd w:val="clear" w:color="auto" w:fill="FF66CC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11 (3C)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Time</w:t>
            </w:r>
          </w:p>
        </w:tc>
        <w:tc>
          <w:tcPr>
            <w:tcW w:w="2025" w:type="dxa"/>
            <w:shd w:val="clear" w:color="auto" w:fill="66FFCC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11 (4C)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Decimals (2)</w:t>
            </w:r>
          </w:p>
        </w:tc>
        <w:tc>
          <w:tcPr>
            <w:tcW w:w="1991" w:type="dxa"/>
            <w:shd w:val="clear" w:color="auto" w:fill="2E74B5" w:themeFill="accent1" w:themeFillShade="BF"/>
          </w:tcPr>
          <w:p w:rsidR="00DB5B02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15 (5C)</w:t>
            </w:r>
          </w:p>
          <w:p w:rsidR="00DB5B02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Geometry – position and direction</w:t>
            </w:r>
            <w:r w:rsidRPr="003F2447">
              <w:rPr>
                <w:sz w:val="18"/>
                <w:szCs w:val="18"/>
              </w:rPr>
              <w:t xml:space="preserve"> </w:t>
            </w:r>
          </w:p>
          <w:p w:rsidR="001B2A56" w:rsidRPr="003F2447" w:rsidRDefault="001B2A56" w:rsidP="00DB5B02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 w:val="restart"/>
            <w:shd w:val="clear" w:color="auto" w:fill="FF66CC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14 (6C)</w:t>
            </w:r>
          </w:p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</w:t>
            </w:r>
          </w:p>
          <w:p w:rsidR="001B2A56" w:rsidRPr="0024432E" w:rsidRDefault="001B2A56" w:rsidP="001B2A56">
            <w:pPr>
              <w:rPr>
                <w:sz w:val="18"/>
                <w:szCs w:val="18"/>
              </w:rPr>
            </w:pPr>
          </w:p>
        </w:tc>
      </w:tr>
      <w:tr w:rsidR="001B2A56" w:rsidRPr="003F2447" w:rsidTr="000E16BB">
        <w:trPr>
          <w:trHeight w:val="699"/>
        </w:trPr>
        <w:tc>
          <w:tcPr>
            <w:tcW w:w="1992" w:type="dxa"/>
            <w:vMerge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BFBFBF" w:themeFill="background1" w:themeFillShade="BF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13 (1C)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</w:tc>
        <w:tc>
          <w:tcPr>
            <w:tcW w:w="1990" w:type="dxa"/>
            <w:vMerge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13 (3C)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Mass</w:t>
            </w:r>
          </w:p>
        </w:tc>
        <w:tc>
          <w:tcPr>
            <w:tcW w:w="2025" w:type="dxa"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12 (4C)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Money</w:t>
            </w:r>
          </w:p>
        </w:tc>
        <w:tc>
          <w:tcPr>
            <w:tcW w:w="1991" w:type="dxa"/>
            <w:shd w:val="clear" w:color="auto" w:fill="2E74B5" w:themeFill="accent1" w:themeFillShade="BF"/>
          </w:tcPr>
          <w:p w:rsidR="00DB5B02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16 (5C)</w:t>
            </w:r>
          </w:p>
          <w:p w:rsidR="001B2A56" w:rsidRPr="003F2447" w:rsidRDefault="00DB5B02" w:rsidP="00DB5B02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Measure – converting units</w:t>
            </w:r>
          </w:p>
        </w:tc>
        <w:tc>
          <w:tcPr>
            <w:tcW w:w="1991" w:type="dxa"/>
            <w:vMerge/>
            <w:shd w:val="clear" w:color="auto" w:fill="FF66CC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</w:tr>
      <w:tr w:rsidR="001B2A56" w:rsidRPr="003F2447" w:rsidTr="000E16BB">
        <w:trPr>
          <w:trHeight w:val="699"/>
        </w:trPr>
        <w:tc>
          <w:tcPr>
            <w:tcW w:w="1992" w:type="dxa"/>
            <w:vMerge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F2CC" w:themeFill="accent4" w:themeFillTint="33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14 (1C)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Halves and quarters</w:t>
            </w:r>
          </w:p>
        </w:tc>
        <w:tc>
          <w:tcPr>
            <w:tcW w:w="1990" w:type="dxa"/>
            <w:vMerge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14 (3C)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Capacity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66CC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13 (4C)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Time</w:t>
            </w:r>
          </w:p>
        </w:tc>
        <w:tc>
          <w:tcPr>
            <w:tcW w:w="1991" w:type="dxa"/>
            <w:vMerge w:val="restart"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17 (5C)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Measure – volume and capacity</w:t>
            </w:r>
          </w:p>
        </w:tc>
        <w:tc>
          <w:tcPr>
            <w:tcW w:w="1991" w:type="dxa"/>
            <w:vMerge/>
            <w:shd w:val="clear" w:color="auto" w:fill="FF66CC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</w:tr>
      <w:tr w:rsidR="001B2A56" w:rsidRPr="003F2447" w:rsidTr="000E16BB">
        <w:trPr>
          <w:trHeight w:val="185"/>
        </w:trPr>
        <w:tc>
          <w:tcPr>
            <w:tcW w:w="1992" w:type="dxa"/>
            <w:vMerge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0070C0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15 (1C)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and direction</w:t>
            </w:r>
          </w:p>
        </w:tc>
        <w:tc>
          <w:tcPr>
            <w:tcW w:w="1990" w:type="dxa"/>
            <w:vMerge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shd w:val="clear" w:color="auto" w:fill="FF66CC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Unit 14 (4C)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 w:rsidRPr="003F2447">
              <w:rPr>
                <w:sz w:val="18"/>
                <w:szCs w:val="18"/>
              </w:rPr>
              <w:t>Statistics</w:t>
            </w:r>
          </w:p>
        </w:tc>
        <w:tc>
          <w:tcPr>
            <w:tcW w:w="1991" w:type="dxa"/>
            <w:vMerge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FF66CC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</w:tr>
      <w:tr w:rsidR="001B2A56" w:rsidRPr="003F2447" w:rsidTr="000E16BB">
        <w:trPr>
          <w:trHeight w:val="185"/>
        </w:trPr>
        <w:tc>
          <w:tcPr>
            <w:tcW w:w="1992" w:type="dxa"/>
            <w:vMerge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66CC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17 (1C)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990" w:type="dxa"/>
            <w:vMerge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FF66CC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FF66CC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</w:tr>
      <w:tr w:rsidR="001B2A56" w:rsidRPr="003F2447" w:rsidTr="000E16BB">
        <w:trPr>
          <w:trHeight w:val="185"/>
        </w:trPr>
        <w:tc>
          <w:tcPr>
            <w:tcW w:w="1992" w:type="dxa"/>
            <w:vMerge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0070C0"/>
          </w:tcPr>
          <w:p w:rsidR="001B2A56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18 (1C)</w:t>
            </w:r>
          </w:p>
          <w:p w:rsidR="001B2A56" w:rsidRPr="003F2447" w:rsidRDefault="001B2A56" w:rsidP="001B2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</w:tc>
        <w:tc>
          <w:tcPr>
            <w:tcW w:w="1990" w:type="dxa"/>
            <w:vMerge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FF66CC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2E74B5" w:themeFill="accent1" w:themeFillShade="BF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FF66CC"/>
          </w:tcPr>
          <w:p w:rsidR="001B2A56" w:rsidRPr="003F2447" w:rsidRDefault="001B2A56" w:rsidP="001B2A56">
            <w:pPr>
              <w:rPr>
                <w:sz w:val="18"/>
                <w:szCs w:val="18"/>
              </w:rPr>
            </w:pPr>
          </w:p>
        </w:tc>
      </w:tr>
    </w:tbl>
    <w:p w:rsidR="000C6F8D" w:rsidRPr="003F2447" w:rsidRDefault="000C6F8D" w:rsidP="00E14242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</w:tblGrid>
      <w:tr w:rsidR="000C6F8D" w:rsidTr="000E16BB">
        <w:trPr>
          <w:trHeight w:val="264"/>
        </w:trPr>
        <w:tc>
          <w:tcPr>
            <w:tcW w:w="3525" w:type="dxa"/>
            <w:shd w:val="clear" w:color="auto" w:fill="66FFCC"/>
          </w:tcPr>
          <w:p w:rsidR="000C6F8D" w:rsidRDefault="000C6F8D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and place value</w:t>
            </w:r>
          </w:p>
        </w:tc>
      </w:tr>
      <w:tr w:rsidR="000C6F8D" w:rsidTr="000E16BB">
        <w:trPr>
          <w:trHeight w:val="283"/>
        </w:trPr>
        <w:tc>
          <w:tcPr>
            <w:tcW w:w="3525" w:type="dxa"/>
            <w:shd w:val="clear" w:color="auto" w:fill="FF0000"/>
          </w:tcPr>
          <w:p w:rsidR="000C6F8D" w:rsidRDefault="000E16BB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</w:tc>
      </w:tr>
      <w:tr w:rsidR="000C6F8D" w:rsidTr="000E16BB">
        <w:trPr>
          <w:trHeight w:val="264"/>
        </w:trPr>
        <w:tc>
          <w:tcPr>
            <w:tcW w:w="3525" w:type="dxa"/>
            <w:shd w:val="clear" w:color="auto" w:fill="BFBFBF" w:themeFill="background1" w:themeFillShade="BF"/>
          </w:tcPr>
          <w:p w:rsidR="000C6F8D" w:rsidRDefault="000E16BB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</w:tr>
      <w:tr w:rsidR="000C6F8D" w:rsidTr="000E16BB">
        <w:trPr>
          <w:trHeight w:val="264"/>
        </w:trPr>
        <w:tc>
          <w:tcPr>
            <w:tcW w:w="3525" w:type="dxa"/>
            <w:shd w:val="clear" w:color="auto" w:fill="FFF2CC" w:themeFill="accent4" w:themeFillTint="33"/>
          </w:tcPr>
          <w:p w:rsidR="000C6F8D" w:rsidRDefault="000E16BB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</w:tc>
      </w:tr>
      <w:tr w:rsidR="000C6F8D" w:rsidTr="000E16BB">
        <w:trPr>
          <w:trHeight w:val="283"/>
        </w:trPr>
        <w:tc>
          <w:tcPr>
            <w:tcW w:w="3525" w:type="dxa"/>
            <w:shd w:val="clear" w:color="auto" w:fill="2E74B5" w:themeFill="accent1" w:themeFillShade="BF"/>
          </w:tcPr>
          <w:p w:rsidR="000C6F8D" w:rsidRDefault="000E16BB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</w:tr>
      <w:tr w:rsidR="000C6F8D" w:rsidTr="000E16BB">
        <w:trPr>
          <w:trHeight w:val="264"/>
        </w:trPr>
        <w:tc>
          <w:tcPr>
            <w:tcW w:w="3525" w:type="dxa"/>
            <w:shd w:val="clear" w:color="auto" w:fill="FF66CC"/>
          </w:tcPr>
          <w:p w:rsidR="000C6F8D" w:rsidRDefault="000E16BB" w:rsidP="00E14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– Time, Statistics and problem solving</w:t>
            </w:r>
          </w:p>
        </w:tc>
      </w:tr>
    </w:tbl>
    <w:p w:rsidR="000E16BB" w:rsidRPr="003F2447" w:rsidRDefault="000E16BB" w:rsidP="00E933F3">
      <w:pPr>
        <w:rPr>
          <w:sz w:val="18"/>
          <w:szCs w:val="18"/>
        </w:rPr>
      </w:pPr>
    </w:p>
    <w:sectPr w:rsidR="000E16BB" w:rsidRPr="003F2447" w:rsidSect="00CD33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D9C"/>
    <w:multiLevelType w:val="hybridMultilevel"/>
    <w:tmpl w:val="12DE3D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22C83"/>
    <w:multiLevelType w:val="hybridMultilevel"/>
    <w:tmpl w:val="5D9A3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47C67"/>
    <w:multiLevelType w:val="hybridMultilevel"/>
    <w:tmpl w:val="B3266F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B6B4C"/>
    <w:multiLevelType w:val="hybridMultilevel"/>
    <w:tmpl w:val="59D47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936BA"/>
    <w:multiLevelType w:val="hybridMultilevel"/>
    <w:tmpl w:val="5E508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87B62"/>
    <w:multiLevelType w:val="hybridMultilevel"/>
    <w:tmpl w:val="30AEF3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D4198"/>
    <w:multiLevelType w:val="hybridMultilevel"/>
    <w:tmpl w:val="74101F2A"/>
    <w:lvl w:ilvl="0" w:tplc="A95003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26F2A"/>
    <w:multiLevelType w:val="hybridMultilevel"/>
    <w:tmpl w:val="1EF4D9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A2A08"/>
    <w:multiLevelType w:val="hybridMultilevel"/>
    <w:tmpl w:val="4760AD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14F08"/>
    <w:multiLevelType w:val="hybridMultilevel"/>
    <w:tmpl w:val="EA1231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FD2B86"/>
    <w:multiLevelType w:val="hybridMultilevel"/>
    <w:tmpl w:val="3D22B018"/>
    <w:lvl w:ilvl="0" w:tplc="F4B2F0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A50BED"/>
    <w:multiLevelType w:val="hybridMultilevel"/>
    <w:tmpl w:val="59D47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BB52AF"/>
    <w:multiLevelType w:val="hybridMultilevel"/>
    <w:tmpl w:val="C8FCED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503516"/>
    <w:multiLevelType w:val="hybridMultilevel"/>
    <w:tmpl w:val="83F003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985C6D"/>
    <w:multiLevelType w:val="hybridMultilevel"/>
    <w:tmpl w:val="631215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3813CB"/>
    <w:multiLevelType w:val="hybridMultilevel"/>
    <w:tmpl w:val="D1DC5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CA0AE7"/>
    <w:multiLevelType w:val="hybridMultilevel"/>
    <w:tmpl w:val="71D6C0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D6648B"/>
    <w:multiLevelType w:val="hybridMultilevel"/>
    <w:tmpl w:val="EA123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DF33E1"/>
    <w:multiLevelType w:val="hybridMultilevel"/>
    <w:tmpl w:val="EE8CF1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D23D9B"/>
    <w:multiLevelType w:val="hybridMultilevel"/>
    <w:tmpl w:val="71D6C0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654D14"/>
    <w:multiLevelType w:val="hybridMultilevel"/>
    <w:tmpl w:val="631215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8D3424"/>
    <w:multiLevelType w:val="hybridMultilevel"/>
    <w:tmpl w:val="2B34B6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525F2B"/>
    <w:multiLevelType w:val="hybridMultilevel"/>
    <w:tmpl w:val="45CC18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082073"/>
    <w:multiLevelType w:val="hybridMultilevel"/>
    <w:tmpl w:val="43B83D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BE460C"/>
    <w:multiLevelType w:val="hybridMultilevel"/>
    <w:tmpl w:val="30FECE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A2227E"/>
    <w:multiLevelType w:val="hybridMultilevel"/>
    <w:tmpl w:val="DB8071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45700"/>
    <w:multiLevelType w:val="hybridMultilevel"/>
    <w:tmpl w:val="A3E8AA6A"/>
    <w:lvl w:ilvl="0" w:tplc="0966F6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1273FD"/>
    <w:multiLevelType w:val="hybridMultilevel"/>
    <w:tmpl w:val="29CA7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7E0CB5"/>
    <w:multiLevelType w:val="hybridMultilevel"/>
    <w:tmpl w:val="251294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A0017F"/>
    <w:multiLevelType w:val="hybridMultilevel"/>
    <w:tmpl w:val="31E80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850136"/>
    <w:multiLevelType w:val="hybridMultilevel"/>
    <w:tmpl w:val="FF0043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3B3CEF"/>
    <w:multiLevelType w:val="hybridMultilevel"/>
    <w:tmpl w:val="30FECE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3A343B"/>
    <w:multiLevelType w:val="hybridMultilevel"/>
    <w:tmpl w:val="A0988F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7771C8"/>
    <w:multiLevelType w:val="hybridMultilevel"/>
    <w:tmpl w:val="1E6A3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7938D7"/>
    <w:multiLevelType w:val="hybridMultilevel"/>
    <w:tmpl w:val="41CEE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03CC8"/>
    <w:multiLevelType w:val="hybridMultilevel"/>
    <w:tmpl w:val="E53CE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400539"/>
    <w:multiLevelType w:val="hybridMultilevel"/>
    <w:tmpl w:val="E8E67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B29182C"/>
    <w:multiLevelType w:val="hybridMultilevel"/>
    <w:tmpl w:val="2F288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15607E5"/>
    <w:multiLevelType w:val="hybridMultilevel"/>
    <w:tmpl w:val="67BE6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D51F07"/>
    <w:multiLevelType w:val="hybridMultilevel"/>
    <w:tmpl w:val="E0084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86258D"/>
    <w:multiLevelType w:val="hybridMultilevel"/>
    <w:tmpl w:val="83F003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F851FF"/>
    <w:multiLevelType w:val="hybridMultilevel"/>
    <w:tmpl w:val="86F4E3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1B7CC4"/>
    <w:multiLevelType w:val="hybridMultilevel"/>
    <w:tmpl w:val="8F9867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2034EF"/>
    <w:multiLevelType w:val="hybridMultilevel"/>
    <w:tmpl w:val="2B1C22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5D2B19"/>
    <w:multiLevelType w:val="hybridMultilevel"/>
    <w:tmpl w:val="5C64FD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43C1DC3"/>
    <w:multiLevelType w:val="hybridMultilevel"/>
    <w:tmpl w:val="5E508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F70902"/>
    <w:multiLevelType w:val="hybridMultilevel"/>
    <w:tmpl w:val="FF0043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762031"/>
    <w:multiLevelType w:val="hybridMultilevel"/>
    <w:tmpl w:val="BFE89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AE11BD"/>
    <w:multiLevelType w:val="hybridMultilevel"/>
    <w:tmpl w:val="251294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592C58"/>
    <w:multiLevelType w:val="hybridMultilevel"/>
    <w:tmpl w:val="12DE3D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42149B"/>
    <w:multiLevelType w:val="hybridMultilevel"/>
    <w:tmpl w:val="5D9A3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6C5485B"/>
    <w:multiLevelType w:val="hybridMultilevel"/>
    <w:tmpl w:val="E47888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D87190"/>
    <w:multiLevelType w:val="hybridMultilevel"/>
    <w:tmpl w:val="45CC18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A17715"/>
    <w:multiLevelType w:val="hybridMultilevel"/>
    <w:tmpl w:val="236C6336"/>
    <w:lvl w:ilvl="0" w:tplc="F8B0292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34"/>
  </w:num>
  <w:num w:numId="5">
    <w:abstractNumId w:val="39"/>
  </w:num>
  <w:num w:numId="6">
    <w:abstractNumId w:val="37"/>
  </w:num>
  <w:num w:numId="7">
    <w:abstractNumId w:val="25"/>
  </w:num>
  <w:num w:numId="8">
    <w:abstractNumId w:val="2"/>
  </w:num>
  <w:num w:numId="9">
    <w:abstractNumId w:val="32"/>
  </w:num>
  <w:num w:numId="10">
    <w:abstractNumId w:val="9"/>
  </w:num>
  <w:num w:numId="11">
    <w:abstractNumId w:val="5"/>
  </w:num>
  <w:num w:numId="12">
    <w:abstractNumId w:val="49"/>
  </w:num>
  <w:num w:numId="13">
    <w:abstractNumId w:val="46"/>
  </w:num>
  <w:num w:numId="14">
    <w:abstractNumId w:val="52"/>
  </w:num>
  <w:num w:numId="15">
    <w:abstractNumId w:val="1"/>
  </w:num>
  <w:num w:numId="16">
    <w:abstractNumId w:val="13"/>
  </w:num>
  <w:num w:numId="17">
    <w:abstractNumId w:val="19"/>
  </w:num>
  <w:num w:numId="18">
    <w:abstractNumId w:val="31"/>
  </w:num>
  <w:num w:numId="19">
    <w:abstractNumId w:val="38"/>
  </w:num>
  <w:num w:numId="20">
    <w:abstractNumId w:val="7"/>
  </w:num>
  <w:num w:numId="21">
    <w:abstractNumId w:val="15"/>
  </w:num>
  <w:num w:numId="22">
    <w:abstractNumId w:val="0"/>
  </w:num>
  <w:num w:numId="23">
    <w:abstractNumId w:val="30"/>
  </w:num>
  <w:num w:numId="24">
    <w:abstractNumId w:val="22"/>
  </w:num>
  <w:num w:numId="25">
    <w:abstractNumId w:val="50"/>
  </w:num>
  <w:num w:numId="26">
    <w:abstractNumId w:val="40"/>
  </w:num>
  <w:num w:numId="27">
    <w:abstractNumId w:val="16"/>
  </w:num>
  <w:num w:numId="28">
    <w:abstractNumId w:val="43"/>
  </w:num>
  <w:num w:numId="29">
    <w:abstractNumId w:val="53"/>
  </w:num>
  <w:num w:numId="30">
    <w:abstractNumId w:val="24"/>
  </w:num>
  <w:num w:numId="31">
    <w:abstractNumId w:val="11"/>
  </w:num>
  <w:num w:numId="32">
    <w:abstractNumId w:val="14"/>
  </w:num>
  <w:num w:numId="33">
    <w:abstractNumId w:val="44"/>
  </w:num>
  <w:num w:numId="34">
    <w:abstractNumId w:val="51"/>
  </w:num>
  <w:num w:numId="35">
    <w:abstractNumId w:val="48"/>
  </w:num>
  <w:num w:numId="36">
    <w:abstractNumId w:val="4"/>
  </w:num>
  <w:num w:numId="37">
    <w:abstractNumId w:val="21"/>
  </w:num>
  <w:num w:numId="38">
    <w:abstractNumId w:val="41"/>
  </w:num>
  <w:num w:numId="39">
    <w:abstractNumId w:val="35"/>
  </w:num>
  <w:num w:numId="40">
    <w:abstractNumId w:val="17"/>
  </w:num>
  <w:num w:numId="41">
    <w:abstractNumId w:val="23"/>
  </w:num>
  <w:num w:numId="42">
    <w:abstractNumId w:val="47"/>
  </w:num>
  <w:num w:numId="43">
    <w:abstractNumId w:val="42"/>
  </w:num>
  <w:num w:numId="44">
    <w:abstractNumId w:val="8"/>
  </w:num>
  <w:num w:numId="45">
    <w:abstractNumId w:val="10"/>
  </w:num>
  <w:num w:numId="46">
    <w:abstractNumId w:val="27"/>
  </w:num>
  <w:num w:numId="47">
    <w:abstractNumId w:val="26"/>
  </w:num>
  <w:num w:numId="48">
    <w:abstractNumId w:val="18"/>
  </w:num>
  <w:num w:numId="49">
    <w:abstractNumId w:val="3"/>
  </w:num>
  <w:num w:numId="50">
    <w:abstractNumId w:val="20"/>
  </w:num>
  <w:num w:numId="51">
    <w:abstractNumId w:val="6"/>
  </w:num>
  <w:num w:numId="52">
    <w:abstractNumId w:val="28"/>
  </w:num>
  <w:num w:numId="53">
    <w:abstractNumId w:val="45"/>
  </w:num>
  <w:num w:numId="54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EA"/>
    <w:rsid w:val="00092540"/>
    <w:rsid w:val="000C6F8D"/>
    <w:rsid w:val="000E16BB"/>
    <w:rsid w:val="000E5616"/>
    <w:rsid w:val="00182FC0"/>
    <w:rsid w:val="001B2A56"/>
    <w:rsid w:val="001F6ED4"/>
    <w:rsid w:val="0023483E"/>
    <w:rsid w:val="0024432E"/>
    <w:rsid w:val="00285AEA"/>
    <w:rsid w:val="003254D7"/>
    <w:rsid w:val="00325B22"/>
    <w:rsid w:val="003532F8"/>
    <w:rsid w:val="0035378B"/>
    <w:rsid w:val="00364D2D"/>
    <w:rsid w:val="003F0D50"/>
    <w:rsid w:val="003F2447"/>
    <w:rsid w:val="004524EA"/>
    <w:rsid w:val="004E254F"/>
    <w:rsid w:val="00574AAE"/>
    <w:rsid w:val="006E245C"/>
    <w:rsid w:val="00752B86"/>
    <w:rsid w:val="00820BA7"/>
    <w:rsid w:val="0082350F"/>
    <w:rsid w:val="009019B7"/>
    <w:rsid w:val="009E2559"/>
    <w:rsid w:val="00A50D5A"/>
    <w:rsid w:val="00A62582"/>
    <w:rsid w:val="00B92432"/>
    <w:rsid w:val="00CA46D7"/>
    <w:rsid w:val="00CD33EA"/>
    <w:rsid w:val="00D20E9C"/>
    <w:rsid w:val="00D46FC8"/>
    <w:rsid w:val="00DB5B02"/>
    <w:rsid w:val="00E14242"/>
    <w:rsid w:val="00E924BB"/>
    <w:rsid w:val="00E933F3"/>
    <w:rsid w:val="00ED3AC1"/>
    <w:rsid w:val="00EF12D5"/>
    <w:rsid w:val="00F87258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2D1D"/>
  <w15:chartTrackingRefBased/>
  <w15:docId w15:val="{F8FEEEB5-5E8D-4819-B0B1-F6F35437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715FCA8E</Template>
  <TotalTime>37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Emily.Newton</dc:creator>
  <cp:keywords/>
  <dc:description/>
  <cp:lastModifiedBy>Daniel.Heather</cp:lastModifiedBy>
  <cp:revision>5</cp:revision>
  <cp:lastPrinted>2022-02-15T12:06:00Z</cp:lastPrinted>
  <dcterms:created xsi:type="dcterms:W3CDTF">2022-02-15T10:40:00Z</dcterms:created>
  <dcterms:modified xsi:type="dcterms:W3CDTF">2022-02-15T12:16:00Z</dcterms:modified>
</cp:coreProperties>
</file>